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341" w:rsidRDefault="002455F5" w:rsidP="00B21341">
      <w:pPr>
        <w:rPr>
          <w:b/>
          <w:sz w:val="32"/>
          <w:szCs w:val="32"/>
        </w:rPr>
      </w:pPr>
      <w:r>
        <w:rPr>
          <w:b/>
          <w:noProof/>
          <w:sz w:val="32"/>
          <w:szCs w:val="32"/>
          <w:lang w:eastAsia="nl-NL"/>
        </w:rPr>
        <w:drawing>
          <wp:inline distT="0" distB="0" distL="0" distR="0">
            <wp:extent cx="2695575" cy="419100"/>
            <wp:effectExtent l="19050" t="0" r="9525" b="0"/>
            <wp:docPr id="1" name="Afbeelding 1" descr="logo Troostwijk di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Troostwijk diap"/>
                    <pic:cNvPicPr>
                      <a:picLocks noChangeAspect="1" noChangeArrowheads="1"/>
                    </pic:cNvPicPr>
                  </pic:nvPicPr>
                  <pic:blipFill>
                    <a:blip r:embed="rId4" cstate="print"/>
                    <a:srcRect/>
                    <a:stretch>
                      <a:fillRect/>
                    </a:stretch>
                  </pic:blipFill>
                  <pic:spPr bwMode="auto">
                    <a:xfrm>
                      <a:off x="0" y="0"/>
                      <a:ext cx="2695575" cy="419100"/>
                    </a:xfrm>
                    <a:prstGeom prst="rect">
                      <a:avLst/>
                    </a:prstGeom>
                    <a:noFill/>
                    <a:ln w="9525">
                      <a:noFill/>
                      <a:miter lim="800000"/>
                      <a:headEnd/>
                      <a:tailEnd/>
                    </a:ln>
                  </pic:spPr>
                </pic:pic>
              </a:graphicData>
            </a:graphic>
          </wp:inline>
        </w:drawing>
      </w:r>
      <w:r w:rsidR="00B21341">
        <w:rPr>
          <w:b/>
          <w:sz w:val="32"/>
          <w:szCs w:val="32"/>
        </w:rPr>
        <w:t xml:space="preserve">                     </w:t>
      </w:r>
    </w:p>
    <w:p w:rsidR="00B21341" w:rsidRPr="000A10E1" w:rsidRDefault="00B21341" w:rsidP="00B21341">
      <w:pPr>
        <w:jc w:val="center"/>
        <w:rPr>
          <w:b/>
          <w:sz w:val="20"/>
          <w:szCs w:val="32"/>
        </w:rPr>
      </w:pPr>
    </w:p>
    <w:p w:rsidR="00B21341" w:rsidRDefault="00B21341" w:rsidP="00B21341">
      <w:r>
        <w:rPr>
          <w:b/>
          <w:sz w:val="32"/>
          <w:szCs w:val="32"/>
        </w:rPr>
        <w:t>PERSBERICHT</w:t>
      </w:r>
    </w:p>
    <w:p w:rsidR="00B21341" w:rsidRDefault="00512C18" w:rsidP="00B21341">
      <w:pPr>
        <w:spacing w:line="240" w:lineRule="auto"/>
        <w:contextualSpacing/>
      </w:pPr>
      <w:r>
        <w:t>Antwerpen</w:t>
      </w:r>
      <w:r w:rsidR="00085CC4">
        <w:t xml:space="preserve">, </w:t>
      </w:r>
      <w:r w:rsidR="005914D9">
        <w:t>23</w:t>
      </w:r>
      <w:r w:rsidR="0044030C">
        <w:t xml:space="preserve"> januari 2018</w:t>
      </w:r>
    </w:p>
    <w:p w:rsidR="005D375F" w:rsidRDefault="005D375F" w:rsidP="00B21341">
      <w:pPr>
        <w:spacing w:line="240" w:lineRule="auto"/>
        <w:contextualSpacing/>
      </w:pPr>
    </w:p>
    <w:p w:rsidR="008E7B20" w:rsidRDefault="008E7B20" w:rsidP="00B21341">
      <w:pPr>
        <w:spacing w:line="240" w:lineRule="auto"/>
        <w:contextualSpacing/>
      </w:pPr>
    </w:p>
    <w:p w:rsidR="005914D9" w:rsidRDefault="00215244" w:rsidP="00D04551">
      <w:pPr>
        <w:spacing w:after="0" w:line="269" w:lineRule="auto"/>
        <w:jc w:val="both"/>
        <w:rPr>
          <w:rFonts w:asciiTheme="minorHAnsi" w:hAnsiTheme="minorHAnsi"/>
          <w:i/>
          <w:sz w:val="28"/>
          <w:szCs w:val="28"/>
        </w:rPr>
      </w:pPr>
      <w:r w:rsidRPr="005914D9">
        <w:rPr>
          <w:rFonts w:asciiTheme="minorHAnsi" w:hAnsiTheme="minorHAnsi"/>
          <w:i/>
          <w:sz w:val="28"/>
          <w:szCs w:val="28"/>
        </w:rPr>
        <w:t xml:space="preserve">Professionalisering leidt tot </w:t>
      </w:r>
      <w:r w:rsidR="005914D9" w:rsidRPr="005914D9">
        <w:rPr>
          <w:rFonts w:asciiTheme="minorHAnsi" w:hAnsiTheme="minorHAnsi"/>
          <w:i/>
          <w:sz w:val="28"/>
          <w:szCs w:val="28"/>
        </w:rPr>
        <w:t xml:space="preserve">veiling industriële bakkerijmachines </w:t>
      </w:r>
      <w:r w:rsidR="005914D9">
        <w:rPr>
          <w:rFonts w:asciiTheme="minorHAnsi" w:hAnsiTheme="minorHAnsi"/>
          <w:i/>
          <w:sz w:val="28"/>
          <w:szCs w:val="28"/>
        </w:rPr>
        <w:t>en toebehoren</w:t>
      </w:r>
    </w:p>
    <w:p w:rsidR="008E7B20" w:rsidRPr="005914D9" w:rsidRDefault="008E7B20" w:rsidP="00D04551">
      <w:pPr>
        <w:spacing w:after="0" w:line="269" w:lineRule="auto"/>
        <w:jc w:val="both"/>
        <w:rPr>
          <w:rFonts w:asciiTheme="minorHAnsi" w:hAnsiTheme="minorHAnsi"/>
          <w:b/>
          <w:sz w:val="40"/>
          <w:szCs w:val="40"/>
        </w:rPr>
      </w:pPr>
      <w:r w:rsidRPr="005914D9">
        <w:rPr>
          <w:rFonts w:asciiTheme="minorHAnsi" w:hAnsiTheme="minorHAnsi"/>
          <w:b/>
          <w:sz w:val="40"/>
          <w:szCs w:val="40"/>
        </w:rPr>
        <w:t>Productief tweede leven voor bakkersmaterialen</w:t>
      </w:r>
    </w:p>
    <w:p w:rsidR="00BE3C73" w:rsidRDefault="00BE3C73" w:rsidP="00AA4302">
      <w:pPr>
        <w:spacing w:after="0" w:line="269" w:lineRule="auto"/>
        <w:jc w:val="both"/>
        <w:rPr>
          <w:rFonts w:asciiTheme="minorHAnsi" w:hAnsiTheme="minorHAnsi"/>
          <w:b/>
          <w:bCs/>
          <w:lang w:eastAsia="nl-NL"/>
        </w:rPr>
      </w:pPr>
    </w:p>
    <w:p w:rsidR="00627D96" w:rsidRPr="00D7687B" w:rsidRDefault="00D133A6" w:rsidP="00AA4302">
      <w:pPr>
        <w:spacing w:after="0" w:line="269" w:lineRule="auto"/>
        <w:jc w:val="both"/>
        <w:rPr>
          <w:rFonts w:asciiTheme="minorHAnsi" w:hAnsiTheme="minorHAnsi"/>
          <w:b/>
          <w:bCs/>
          <w:lang w:eastAsia="nl-NL"/>
        </w:rPr>
      </w:pPr>
      <w:r>
        <w:rPr>
          <w:rFonts w:asciiTheme="minorHAnsi" w:hAnsiTheme="minorHAnsi"/>
          <w:b/>
          <w:bCs/>
          <w:lang w:eastAsia="nl-NL"/>
        </w:rPr>
        <w:t>Na een brand</w:t>
      </w:r>
      <w:r w:rsidR="00C323A2">
        <w:rPr>
          <w:rFonts w:asciiTheme="minorHAnsi" w:hAnsiTheme="minorHAnsi"/>
          <w:b/>
          <w:bCs/>
          <w:lang w:eastAsia="nl-NL"/>
        </w:rPr>
        <w:t xml:space="preserve"> in 2014, </w:t>
      </w:r>
      <w:r w:rsidR="00B172E1">
        <w:rPr>
          <w:rFonts w:asciiTheme="minorHAnsi" w:hAnsiTheme="minorHAnsi"/>
          <w:b/>
          <w:bCs/>
          <w:lang w:eastAsia="nl-NL"/>
        </w:rPr>
        <w:t>die het bedrijf volledig te g</w:t>
      </w:r>
      <w:r w:rsidR="00C323A2">
        <w:rPr>
          <w:rFonts w:asciiTheme="minorHAnsi" w:hAnsiTheme="minorHAnsi"/>
          <w:b/>
          <w:bCs/>
          <w:lang w:eastAsia="nl-NL"/>
        </w:rPr>
        <w:t>ronde richtte, lukte het</w:t>
      </w:r>
      <w:r>
        <w:rPr>
          <w:rFonts w:asciiTheme="minorHAnsi" w:hAnsiTheme="minorHAnsi"/>
          <w:b/>
          <w:bCs/>
          <w:lang w:eastAsia="nl-NL"/>
        </w:rPr>
        <w:t xml:space="preserve"> </w:t>
      </w:r>
      <w:r w:rsidR="00B172E1">
        <w:rPr>
          <w:rFonts w:asciiTheme="minorHAnsi" w:hAnsiTheme="minorHAnsi"/>
          <w:b/>
          <w:bCs/>
          <w:lang w:eastAsia="nl-NL"/>
        </w:rPr>
        <w:t xml:space="preserve">LMR Biscuit </w:t>
      </w:r>
      <w:r w:rsidR="00C323A2">
        <w:rPr>
          <w:rFonts w:asciiTheme="minorHAnsi" w:hAnsiTheme="minorHAnsi"/>
          <w:b/>
          <w:bCs/>
          <w:lang w:eastAsia="nl-NL"/>
        </w:rPr>
        <w:t>om na precies een jaar</w:t>
      </w:r>
      <w:r>
        <w:rPr>
          <w:rFonts w:asciiTheme="minorHAnsi" w:hAnsiTheme="minorHAnsi"/>
          <w:b/>
          <w:bCs/>
          <w:lang w:eastAsia="nl-NL"/>
        </w:rPr>
        <w:t xml:space="preserve"> een </w:t>
      </w:r>
      <w:r w:rsidRPr="00512C18">
        <w:rPr>
          <w:rFonts w:asciiTheme="minorHAnsi" w:hAnsiTheme="minorHAnsi"/>
          <w:b/>
          <w:bCs/>
          <w:lang w:eastAsia="nl-NL"/>
        </w:rPr>
        <w:t>nieuwe start</w:t>
      </w:r>
      <w:r w:rsidR="00C323A2" w:rsidRPr="00512C18">
        <w:rPr>
          <w:rFonts w:asciiTheme="minorHAnsi" w:hAnsiTheme="minorHAnsi"/>
          <w:b/>
          <w:bCs/>
          <w:lang w:eastAsia="nl-NL"/>
        </w:rPr>
        <w:t xml:space="preserve"> te maken</w:t>
      </w:r>
      <w:r w:rsidRPr="00512C18">
        <w:rPr>
          <w:rFonts w:asciiTheme="minorHAnsi" w:hAnsiTheme="minorHAnsi"/>
          <w:b/>
          <w:bCs/>
          <w:lang w:eastAsia="nl-NL"/>
        </w:rPr>
        <w:t xml:space="preserve">. </w:t>
      </w:r>
      <w:r w:rsidR="00B172E1" w:rsidRPr="00512C18">
        <w:rPr>
          <w:rFonts w:asciiTheme="minorHAnsi" w:hAnsiTheme="minorHAnsi"/>
          <w:b/>
          <w:bCs/>
          <w:lang w:eastAsia="nl-NL"/>
        </w:rPr>
        <w:t xml:space="preserve">Professionalisering en innovatie stonden en staan </w:t>
      </w:r>
      <w:r w:rsidR="00C323A2" w:rsidRPr="00512C18">
        <w:rPr>
          <w:rFonts w:asciiTheme="minorHAnsi" w:hAnsiTheme="minorHAnsi"/>
          <w:b/>
          <w:bCs/>
          <w:lang w:eastAsia="nl-NL"/>
        </w:rPr>
        <w:t>daarbij nog</w:t>
      </w:r>
      <w:r w:rsidR="00B172E1" w:rsidRPr="00512C18">
        <w:rPr>
          <w:rFonts w:asciiTheme="minorHAnsi" w:hAnsiTheme="minorHAnsi"/>
          <w:b/>
          <w:bCs/>
          <w:lang w:eastAsia="nl-NL"/>
        </w:rPr>
        <w:t xml:space="preserve"> altijd hoog in het</w:t>
      </w:r>
      <w:r w:rsidR="00C323A2" w:rsidRPr="00512C18">
        <w:rPr>
          <w:rFonts w:asciiTheme="minorHAnsi" w:hAnsiTheme="minorHAnsi"/>
          <w:b/>
          <w:bCs/>
          <w:lang w:eastAsia="nl-NL"/>
        </w:rPr>
        <w:t xml:space="preserve"> vaandel. Een aantal machines ble</w:t>
      </w:r>
      <w:r w:rsidR="00D11CF5" w:rsidRPr="00512C18">
        <w:rPr>
          <w:rFonts w:asciiTheme="minorHAnsi" w:hAnsiTheme="minorHAnsi"/>
          <w:b/>
          <w:bCs/>
          <w:lang w:eastAsia="nl-NL"/>
        </w:rPr>
        <w:t>ek</w:t>
      </w:r>
      <w:r w:rsidR="00C323A2" w:rsidRPr="00512C18">
        <w:rPr>
          <w:rFonts w:asciiTheme="minorHAnsi" w:hAnsiTheme="minorHAnsi"/>
          <w:b/>
          <w:bCs/>
          <w:lang w:eastAsia="nl-NL"/>
        </w:rPr>
        <w:t xml:space="preserve"> over</w:t>
      </w:r>
      <w:r w:rsidR="00512C18" w:rsidRPr="00512C18">
        <w:rPr>
          <w:rFonts w:asciiTheme="minorHAnsi" w:hAnsiTheme="minorHAnsi"/>
          <w:b/>
          <w:bCs/>
          <w:lang w:eastAsia="nl-NL"/>
        </w:rPr>
        <w:t>bodig</w:t>
      </w:r>
      <w:r w:rsidR="00D11CF5" w:rsidRPr="00512C18">
        <w:rPr>
          <w:rFonts w:asciiTheme="minorHAnsi" w:hAnsiTheme="minorHAnsi"/>
          <w:b/>
          <w:bCs/>
          <w:lang w:eastAsia="nl-NL"/>
        </w:rPr>
        <w:t xml:space="preserve"> of is inmiddels vervangen. </w:t>
      </w:r>
      <w:r w:rsidR="00B76494" w:rsidRPr="00512C18">
        <w:rPr>
          <w:rFonts w:asciiTheme="minorHAnsi" w:hAnsiTheme="minorHAnsi"/>
          <w:b/>
          <w:bCs/>
          <w:lang w:eastAsia="nl-NL"/>
        </w:rPr>
        <w:t xml:space="preserve">Troostwijk Veilingen verzorgt </w:t>
      </w:r>
      <w:r w:rsidR="00057BFA" w:rsidRPr="00512C18">
        <w:rPr>
          <w:rFonts w:asciiTheme="minorHAnsi" w:hAnsiTheme="minorHAnsi"/>
          <w:b/>
          <w:bCs/>
          <w:lang w:eastAsia="nl-NL"/>
        </w:rPr>
        <w:t xml:space="preserve">daarom </w:t>
      </w:r>
      <w:hyperlink r:id="rId5" w:history="1">
        <w:r w:rsidR="00B76494" w:rsidRPr="00512C18">
          <w:rPr>
            <w:rStyle w:val="Lienhypertexte"/>
            <w:rFonts w:asciiTheme="minorHAnsi" w:hAnsiTheme="minorHAnsi"/>
            <w:b/>
            <w:bCs/>
            <w:color w:val="auto"/>
            <w:u w:val="none"/>
            <w:lang w:eastAsia="nl-NL"/>
          </w:rPr>
          <w:t>de veiling</w:t>
        </w:r>
      </w:hyperlink>
      <w:r w:rsidR="00B76494" w:rsidRPr="00512C18">
        <w:rPr>
          <w:rFonts w:asciiTheme="minorHAnsi" w:hAnsiTheme="minorHAnsi"/>
          <w:b/>
          <w:bCs/>
          <w:lang w:eastAsia="nl-NL"/>
        </w:rPr>
        <w:t xml:space="preserve"> </w:t>
      </w:r>
      <w:r w:rsidR="00057BFA" w:rsidRPr="00512C18">
        <w:rPr>
          <w:rFonts w:asciiTheme="minorHAnsi" w:hAnsiTheme="minorHAnsi"/>
          <w:b/>
          <w:bCs/>
          <w:lang w:eastAsia="nl-NL"/>
        </w:rPr>
        <w:t xml:space="preserve">van </w:t>
      </w:r>
      <w:r w:rsidR="00FD6DB0" w:rsidRPr="00512C18">
        <w:rPr>
          <w:rFonts w:asciiTheme="minorHAnsi" w:hAnsiTheme="minorHAnsi"/>
          <w:b/>
          <w:bCs/>
          <w:lang w:eastAsia="nl-NL"/>
        </w:rPr>
        <w:t>dit</w:t>
      </w:r>
      <w:r w:rsidR="00BE3C73" w:rsidRPr="00512C18">
        <w:rPr>
          <w:rFonts w:asciiTheme="minorHAnsi" w:hAnsiTheme="minorHAnsi"/>
          <w:b/>
          <w:bCs/>
          <w:lang w:eastAsia="nl-NL"/>
        </w:rPr>
        <w:t xml:space="preserve"> </w:t>
      </w:r>
      <w:r w:rsidR="00D11CF5" w:rsidRPr="00512C18">
        <w:rPr>
          <w:rFonts w:asciiTheme="minorHAnsi" w:hAnsiTheme="minorHAnsi"/>
          <w:b/>
          <w:bCs/>
          <w:lang w:eastAsia="nl-NL"/>
        </w:rPr>
        <w:t xml:space="preserve">overtollig, </w:t>
      </w:r>
      <w:r w:rsidR="00057BFA" w:rsidRPr="00512C18">
        <w:rPr>
          <w:rFonts w:asciiTheme="minorHAnsi" w:hAnsiTheme="minorHAnsi"/>
          <w:b/>
          <w:bCs/>
          <w:lang w:eastAsia="nl-NL"/>
        </w:rPr>
        <w:t>goed onderhouden materieel</w:t>
      </w:r>
      <w:r w:rsidR="00B76494" w:rsidRPr="00512C18">
        <w:rPr>
          <w:rFonts w:asciiTheme="minorHAnsi" w:hAnsiTheme="minorHAnsi"/>
          <w:b/>
          <w:bCs/>
          <w:lang w:eastAsia="nl-NL"/>
        </w:rPr>
        <w:t xml:space="preserve">. </w:t>
      </w:r>
      <w:r w:rsidR="00627D96" w:rsidRPr="00512C18">
        <w:rPr>
          <w:rFonts w:asciiTheme="minorHAnsi" w:hAnsiTheme="minorHAnsi"/>
          <w:b/>
          <w:bCs/>
          <w:lang w:eastAsia="nl-NL"/>
        </w:rPr>
        <w:t xml:space="preserve">De </w:t>
      </w:r>
      <w:hyperlink r:id="rId6" w:history="1">
        <w:r w:rsidR="00627D96" w:rsidRPr="00512C18">
          <w:rPr>
            <w:rStyle w:val="Lienhypertexte"/>
            <w:rFonts w:asciiTheme="minorHAnsi" w:hAnsiTheme="minorHAnsi"/>
            <w:b/>
            <w:bCs/>
            <w:color w:val="auto"/>
            <w:u w:val="none"/>
            <w:lang w:eastAsia="nl-NL"/>
          </w:rPr>
          <w:t>veiling</w:t>
        </w:r>
      </w:hyperlink>
      <w:r w:rsidR="00512C18">
        <w:rPr>
          <w:rStyle w:val="Lienhypertexte"/>
          <w:rFonts w:asciiTheme="minorHAnsi" w:hAnsiTheme="minorHAnsi"/>
          <w:b/>
          <w:bCs/>
          <w:color w:val="auto"/>
          <w:u w:val="none"/>
          <w:lang w:eastAsia="nl-NL"/>
        </w:rPr>
        <w:t xml:space="preserve"> van</w:t>
      </w:r>
      <w:r w:rsidR="00B76494" w:rsidRPr="00512C18">
        <w:t xml:space="preserve"> </w:t>
      </w:r>
      <w:r w:rsidR="00512C18" w:rsidRPr="00512C18">
        <w:rPr>
          <w:b/>
        </w:rPr>
        <w:t>de</w:t>
      </w:r>
      <w:r w:rsidR="00B76494" w:rsidRPr="00512C18">
        <w:rPr>
          <w:b/>
        </w:rPr>
        <w:t xml:space="preserve"> items</w:t>
      </w:r>
      <w:r w:rsidR="00627D96" w:rsidRPr="00512C18">
        <w:rPr>
          <w:rFonts w:asciiTheme="minorHAnsi" w:hAnsiTheme="minorHAnsi"/>
          <w:b/>
          <w:bCs/>
          <w:lang w:eastAsia="nl-NL"/>
        </w:rPr>
        <w:t xml:space="preserve"> </w:t>
      </w:r>
      <w:r w:rsidR="00105DB9" w:rsidRPr="00512C18">
        <w:rPr>
          <w:rFonts w:asciiTheme="minorHAnsi" w:hAnsiTheme="minorHAnsi"/>
          <w:b/>
          <w:bCs/>
          <w:lang w:eastAsia="nl-NL"/>
        </w:rPr>
        <w:t>vindt plaats in zowel Belgi</w:t>
      </w:r>
      <w:r w:rsidR="00B46002" w:rsidRPr="00512C18">
        <w:rPr>
          <w:rFonts w:asciiTheme="minorHAnsi" w:hAnsiTheme="minorHAnsi"/>
          <w:b/>
          <w:bCs/>
          <w:lang w:eastAsia="nl-NL"/>
        </w:rPr>
        <w:t>ë</w:t>
      </w:r>
      <w:r w:rsidR="00512C18">
        <w:rPr>
          <w:rFonts w:asciiTheme="minorHAnsi" w:hAnsiTheme="minorHAnsi"/>
          <w:b/>
          <w:bCs/>
          <w:lang w:eastAsia="nl-NL"/>
        </w:rPr>
        <w:t xml:space="preserve"> als Nederland</w:t>
      </w:r>
      <w:r w:rsidR="00105DB9" w:rsidRPr="00512C18">
        <w:rPr>
          <w:rFonts w:asciiTheme="minorHAnsi" w:hAnsiTheme="minorHAnsi"/>
          <w:b/>
          <w:bCs/>
          <w:lang w:eastAsia="nl-NL"/>
        </w:rPr>
        <w:t xml:space="preserve"> en </w:t>
      </w:r>
      <w:r w:rsidR="00627D96" w:rsidRPr="00512C18">
        <w:rPr>
          <w:rFonts w:asciiTheme="minorHAnsi" w:hAnsiTheme="minorHAnsi"/>
          <w:b/>
          <w:bCs/>
          <w:lang w:eastAsia="nl-NL"/>
        </w:rPr>
        <w:t xml:space="preserve">is </w:t>
      </w:r>
      <w:r w:rsidR="00502DD5" w:rsidRPr="00512C18">
        <w:rPr>
          <w:rFonts w:asciiTheme="minorHAnsi" w:hAnsiTheme="minorHAnsi"/>
          <w:b/>
          <w:bCs/>
          <w:lang w:eastAsia="nl-NL"/>
        </w:rPr>
        <w:t xml:space="preserve">op </w:t>
      </w:r>
      <w:r w:rsidR="005914D9" w:rsidRPr="00512C18">
        <w:rPr>
          <w:rFonts w:asciiTheme="minorHAnsi" w:hAnsiTheme="minorHAnsi"/>
          <w:b/>
          <w:bCs/>
          <w:lang w:eastAsia="nl-NL"/>
        </w:rPr>
        <w:t>22 januari</w:t>
      </w:r>
      <w:r w:rsidR="00627D96" w:rsidRPr="00512C18">
        <w:rPr>
          <w:rFonts w:asciiTheme="minorHAnsi" w:hAnsiTheme="minorHAnsi"/>
          <w:b/>
          <w:bCs/>
          <w:lang w:eastAsia="nl-NL"/>
        </w:rPr>
        <w:t xml:space="preserve"> van start gegaan</w:t>
      </w:r>
      <w:r w:rsidR="00105DB9" w:rsidRPr="00512C18">
        <w:rPr>
          <w:rFonts w:asciiTheme="minorHAnsi" w:hAnsiTheme="minorHAnsi"/>
          <w:b/>
          <w:bCs/>
          <w:lang w:eastAsia="nl-NL"/>
        </w:rPr>
        <w:t>.</w:t>
      </w:r>
      <w:r w:rsidR="00627D96" w:rsidRPr="00512C18">
        <w:rPr>
          <w:rFonts w:asciiTheme="minorHAnsi" w:hAnsiTheme="minorHAnsi"/>
          <w:b/>
          <w:bCs/>
          <w:lang w:eastAsia="nl-NL"/>
        </w:rPr>
        <w:t xml:space="preserve"> </w:t>
      </w:r>
      <w:r w:rsidR="00105DB9" w:rsidRPr="00512C18">
        <w:rPr>
          <w:rFonts w:asciiTheme="minorHAnsi" w:hAnsiTheme="minorHAnsi"/>
          <w:b/>
          <w:bCs/>
          <w:lang w:eastAsia="nl-NL"/>
        </w:rPr>
        <w:t>Hij</w:t>
      </w:r>
      <w:r w:rsidR="00627D96" w:rsidRPr="00512C18">
        <w:rPr>
          <w:rFonts w:asciiTheme="minorHAnsi" w:hAnsiTheme="minorHAnsi"/>
          <w:b/>
          <w:bCs/>
          <w:lang w:eastAsia="nl-NL"/>
        </w:rPr>
        <w:t xml:space="preserve"> sluit </w:t>
      </w:r>
      <w:r w:rsidR="00502DD5" w:rsidRPr="00512C18">
        <w:rPr>
          <w:rFonts w:asciiTheme="minorHAnsi" w:hAnsiTheme="minorHAnsi"/>
          <w:b/>
          <w:bCs/>
          <w:lang w:eastAsia="nl-NL"/>
        </w:rPr>
        <w:t>op</w:t>
      </w:r>
      <w:r w:rsidR="00627D96" w:rsidRPr="00512C18">
        <w:rPr>
          <w:rFonts w:asciiTheme="minorHAnsi" w:hAnsiTheme="minorHAnsi"/>
          <w:b/>
          <w:bCs/>
          <w:lang w:eastAsia="nl-NL"/>
        </w:rPr>
        <w:t xml:space="preserve"> </w:t>
      </w:r>
      <w:r w:rsidR="005914D9" w:rsidRPr="00512C18">
        <w:rPr>
          <w:rFonts w:asciiTheme="minorHAnsi" w:hAnsiTheme="minorHAnsi"/>
          <w:b/>
          <w:bCs/>
          <w:lang w:eastAsia="nl-NL"/>
        </w:rPr>
        <w:t>1 februari a.s.</w:t>
      </w:r>
      <w:r w:rsidR="00627D96" w:rsidRPr="00512C18">
        <w:rPr>
          <w:rFonts w:asciiTheme="minorHAnsi" w:hAnsiTheme="minorHAnsi"/>
          <w:b/>
          <w:bCs/>
          <w:lang w:eastAsia="nl-NL"/>
        </w:rPr>
        <w:t xml:space="preserve"> Kijkdagen zijn georganiseerd op </w:t>
      </w:r>
      <w:r w:rsidR="005914D9" w:rsidRPr="00512C18">
        <w:rPr>
          <w:rFonts w:asciiTheme="minorHAnsi" w:hAnsiTheme="minorHAnsi"/>
          <w:b/>
          <w:bCs/>
          <w:lang w:eastAsia="nl-NL"/>
        </w:rPr>
        <w:t xml:space="preserve">31 januari van 9 tot 12 uur </w:t>
      </w:r>
      <w:r w:rsidR="00512C18" w:rsidRPr="00512C18">
        <w:rPr>
          <w:rFonts w:asciiTheme="minorHAnsi" w:hAnsiTheme="minorHAnsi"/>
          <w:b/>
          <w:bCs/>
          <w:lang w:eastAsia="nl-NL"/>
        </w:rPr>
        <w:t>in Sint-Truiden in België en</w:t>
      </w:r>
      <w:r w:rsidR="00512C18">
        <w:rPr>
          <w:rFonts w:asciiTheme="minorHAnsi" w:hAnsiTheme="minorHAnsi"/>
          <w:b/>
          <w:bCs/>
          <w:lang w:eastAsia="nl-NL"/>
        </w:rPr>
        <w:t xml:space="preserve"> in </w:t>
      </w:r>
      <w:r w:rsidR="005914D9" w:rsidRPr="006B144A">
        <w:rPr>
          <w:rFonts w:asciiTheme="minorHAnsi" w:hAnsiTheme="minorHAnsi"/>
          <w:b/>
          <w:bCs/>
          <w:lang w:eastAsia="nl-NL"/>
        </w:rPr>
        <w:t xml:space="preserve">Sliedrecht </w:t>
      </w:r>
      <w:r w:rsidR="000E0456" w:rsidRPr="006B144A">
        <w:rPr>
          <w:rFonts w:asciiTheme="minorHAnsi" w:hAnsiTheme="minorHAnsi"/>
          <w:b/>
          <w:bCs/>
          <w:lang w:eastAsia="nl-NL"/>
        </w:rPr>
        <w:t>in Nederland</w:t>
      </w:r>
      <w:r w:rsidR="00512C18">
        <w:rPr>
          <w:rFonts w:asciiTheme="minorHAnsi" w:hAnsiTheme="minorHAnsi"/>
          <w:b/>
          <w:bCs/>
          <w:lang w:eastAsia="nl-NL"/>
        </w:rPr>
        <w:t>.</w:t>
      </w:r>
    </w:p>
    <w:p w:rsidR="00627D96" w:rsidRDefault="00627D96" w:rsidP="00AA4302">
      <w:pPr>
        <w:spacing w:after="0" w:line="269" w:lineRule="auto"/>
        <w:jc w:val="both"/>
        <w:rPr>
          <w:rFonts w:asciiTheme="minorHAnsi" w:hAnsiTheme="minorHAnsi"/>
        </w:rPr>
      </w:pPr>
    </w:p>
    <w:p w:rsidR="00215244" w:rsidRDefault="00FD6DB0" w:rsidP="00AA4302">
      <w:pPr>
        <w:spacing w:after="0" w:line="269" w:lineRule="auto"/>
        <w:jc w:val="both"/>
        <w:rPr>
          <w:rFonts w:asciiTheme="minorHAnsi" w:hAnsiTheme="minorHAnsi"/>
          <w:b/>
        </w:rPr>
      </w:pPr>
      <w:r w:rsidRPr="00FD6DB0">
        <w:rPr>
          <w:rFonts w:asciiTheme="minorHAnsi" w:hAnsiTheme="minorHAnsi"/>
          <w:b/>
        </w:rPr>
        <w:t>Chocotongen</w:t>
      </w:r>
      <w:r w:rsidR="00F13FDF">
        <w:rPr>
          <w:rFonts w:asciiTheme="minorHAnsi" w:hAnsiTheme="minorHAnsi"/>
          <w:b/>
        </w:rPr>
        <w:t xml:space="preserve"> en speculaas</w:t>
      </w:r>
    </w:p>
    <w:p w:rsidR="00AA4302" w:rsidRDefault="003901A0" w:rsidP="00AA4302">
      <w:pPr>
        <w:spacing w:after="0" w:line="269" w:lineRule="auto"/>
        <w:jc w:val="both"/>
        <w:rPr>
          <w:rFonts w:asciiTheme="minorHAnsi" w:hAnsiTheme="minorHAnsi"/>
        </w:rPr>
      </w:pPr>
      <w:r>
        <w:rPr>
          <w:rFonts w:asciiTheme="minorHAnsi" w:hAnsiTheme="minorHAnsi"/>
          <w:bCs/>
          <w:noProof/>
          <w:lang w:eastAsia="nl-NL"/>
        </w:rPr>
        <w:drawing>
          <wp:anchor distT="0" distB="0" distL="114300" distR="114300" simplePos="0" relativeHeight="251658240" behindDoc="1" locked="0" layoutInCell="1" allowOverlap="1">
            <wp:simplePos x="0" y="0"/>
            <wp:positionH relativeFrom="column">
              <wp:posOffset>3757930</wp:posOffset>
            </wp:positionH>
            <wp:positionV relativeFrom="paragraph">
              <wp:posOffset>95885</wp:posOffset>
            </wp:positionV>
            <wp:extent cx="1943100" cy="1447800"/>
            <wp:effectExtent l="19050" t="0" r="0" b="0"/>
            <wp:wrapTight wrapText="bothSides">
              <wp:wrapPolygon edited="0">
                <wp:start x="-212" y="0"/>
                <wp:lineTo x="-212" y="21316"/>
                <wp:lineTo x="21600" y="21316"/>
                <wp:lineTo x="21600" y="0"/>
                <wp:lineTo x="-212" y="0"/>
              </wp:wrapPolygon>
            </wp:wrapTight>
            <wp:docPr id="2" name="Afbeelding 1" descr="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7"/>
                    <a:stretch>
                      <a:fillRect/>
                    </a:stretch>
                  </pic:blipFill>
                  <pic:spPr>
                    <a:xfrm>
                      <a:off x="0" y="0"/>
                      <a:ext cx="1943100" cy="1447800"/>
                    </a:xfrm>
                    <a:prstGeom prst="rect">
                      <a:avLst/>
                    </a:prstGeom>
                  </pic:spPr>
                </pic:pic>
              </a:graphicData>
            </a:graphic>
          </wp:anchor>
        </w:drawing>
      </w:r>
      <w:r w:rsidR="00BE3C73" w:rsidRPr="00BE3C73">
        <w:rPr>
          <w:rFonts w:asciiTheme="minorHAnsi" w:hAnsiTheme="minorHAnsi"/>
          <w:bCs/>
          <w:lang w:eastAsia="nl-NL"/>
        </w:rPr>
        <w:t>Ze zijn niet te versmaden</w:t>
      </w:r>
      <w:r w:rsidR="00726336">
        <w:rPr>
          <w:rFonts w:asciiTheme="minorHAnsi" w:hAnsiTheme="minorHAnsi"/>
          <w:bCs/>
          <w:lang w:eastAsia="nl-NL"/>
        </w:rPr>
        <w:t xml:space="preserve"> en zeer populair</w:t>
      </w:r>
      <w:r w:rsidR="00BE3C73" w:rsidRPr="00BE3C73">
        <w:rPr>
          <w:rFonts w:asciiTheme="minorHAnsi" w:hAnsiTheme="minorHAnsi"/>
          <w:bCs/>
          <w:lang w:eastAsia="nl-NL"/>
        </w:rPr>
        <w:t>: de chocotongen, van LMR Biscuit</w:t>
      </w:r>
      <w:r w:rsidR="00BE3C73">
        <w:rPr>
          <w:rFonts w:asciiTheme="minorHAnsi" w:hAnsiTheme="minorHAnsi"/>
          <w:b/>
          <w:bCs/>
          <w:lang w:eastAsia="nl-NL"/>
        </w:rPr>
        <w:t>.</w:t>
      </w:r>
      <w:r w:rsidR="00215244">
        <w:rPr>
          <w:rFonts w:asciiTheme="minorHAnsi" w:hAnsiTheme="minorHAnsi"/>
          <w:b/>
          <w:bCs/>
          <w:lang w:eastAsia="nl-NL"/>
        </w:rPr>
        <w:t xml:space="preserve"> </w:t>
      </w:r>
      <w:r w:rsidR="00215244" w:rsidRPr="00B172E1">
        <w:rPr>
          <w:rFonts w:asciiTheme="minorHAnsi" w:hAnsiTheme="minorHAnsi"/>
          <w:bCs/>
          <w:lang w:eastAsia="nl-NL"/>
        </w:rPr>
        <w:t>Na de brand in 2014 werd de prod</w:t>
      </w:r>
      <w:r w:rsidR="00B172E1" w:rsidRPr="00B172E1">
        <w:rPr>
          <w:rFonts w:asciiTheme="minorHAnsi" w:hAnsiTheme="minorHAnsi"/>
          <w:bCs/>
          <w:lang w:eastAsia="nl-NL"/>
        </w:rPr>
        <w:t xml:space="preserve">uctie </w:t>
      </w:r>
      <w:r w:rsidR="00D11CF5">
        <w:rPr>
          <w:rFonts w:asciiTheme="minorHAnsi" w:hAnsiTheme="minorHAnsi"/>
          <w:bCs/>
          <w:lang w:eastAsia="nl-NL"/>
        </w:rPr>
        <w:t>hie</w:t>
      </w:r>
      <w:r w:rsidR="00B172E1" w:rsidRPr="00B172E1">
        <w:rPr>
          <w:rFonts w:asciiTheme="minorHAnsi" w:hAnsiTheme="minorHAnsi"/>
          <w:bCs/>
          <w:lang w:eastAsia="nl-NL"/>
        </w:rPr>
        <w:t xml:space="preserve">rvan </w:t>
      </w:r>
      <w:r w:rsidR="00D11CF5">
        <w:rPr>
          <w:rFonts w:asciiTheme="minorHAnsi" w:hAnsiTheme="minorHAnsi"/>
          <w:bCs/>
          <w:lang w:eastAsia="nl-NL"/>
        </w:rPr>
        <w:t xml:space="preserve">weer </w:t>
      </w:r>
      <w:r w:rsidR="00B172E1" w:rsidRPr="00B172E1">
        <w:rPr>
          <w:rFonts w:asciiTheme="minorHAnsi" w:hAnsiTheme="minorHAnsi"/>
          <w:bCs/>
          <w:lang w:eastAsia="nl-NL"/>
        </w:rPr>
        <w:t>als eerste op de rails</w:t>
      </w:r>
      <w:r w:rsidR="00215244" w:rsidRPr="00B172E1">
        <w:rPr>
          <w:rFonts w:asciiTheme="minorHAnsi" w:hAnsiTheme="minorHAnsi"/>
          <w:bCs/>
          <w:lang w:eastAsia="nl-NL"/>
        </w:rPr>
        <w:t xml:space="preserve"> gezet. </w:t>
      </w:r>
      <w:r w:rsidR="00011E3A" w:rsidRPr="00F13FDF">
        <w:rPr>
          <w:rFonts w:asciiTheme="minorHAnsi" w:hAnsiTheme="minorHAnsi"/>
          <w:bCs/>
          <w:lang w:eastAsia="nl-NL"/>
        </w:rPr>
        <w:t xml:space="preserve">De </w:t>
      </w:r>
      <w:r w:rsidR="00215244" w:rsidRPr="00BE3C73">
        <w:rPr>
          <w:rFonts w:asciiTheme="minorHAnsi" w:hAnsiTheme="minorHAnsi"/>
          <w:bCs/>
          <w:lang w:eastAsia="nl-NL"/>
        </w:rPr>
        <w:t>poffertjes en pannenkoeken</w:t>
      </w:r>
      <w:r w:rsidR="00011E3A">
        <w:rPr>
          <w:rFonts w:asciiTheme="minorHAnsi" w:hAnsiTheme="minorHAnsi"/>
          <w:bCs/>
          <w:lang w:eastAsia="nl-NL"/>
        </w:rPr>
        <w:t xml:space="preserve"> zijn niet meer in productie bij LMR, daarvoo</w:t>
      </w:r>
      <w:r w:rsidR="00F13FDF">
        <w:rPr>
          <w:rFonts w:asciiTheme="minorHAnsi" w:hAnsiTheme="minorHAnsi"/>
          <w:bCs/>
          <w:lang w:eastAsia="nl-NL"/>
        </w:rPr>
        <w:t xml:space="preserve">r in de plaats is een </w:t>
      </w:r>
      <w:proofErr w:type="gramStart"/>
      <w:r w:rsidR="00F13FDF">
        <w:rPr>
          <w:rFonts w:asciiTheme="minorHAnsi" w:hAnsiTheme="minorHAnsi"/>
          <w:bCs/>
          <w:lang w:eastAsia="nl-NL"/>
        </w:rPr>
        <w:t>speculaas</w:t>
      </w:r>
      <w:r w:rsidR="00011E3A">
        <w:rPr>
          <w:rFonts w:asciiTheme="minorHAnsi" w:hAnsiTheme="minorHAnsi"/>
          <w:bCs/>
          <w:lang w:eastAsia="nl-NL"/>
        </w:rPr>
        <w:t>lijn</w:t>
      </w:r>
      <w:proofErr w:type="gramEnd"/>
      <w:r w:rsidR="00011E3A">
        <w:rPr>
          <w:rFonts w:asciiTheme="minorHAnsi" w:hAnsiTheme="minorHAnsi"/>
          <w:bCs/>
          <w:lang w:eastAsia="nl-NL"/>
        </w:rPr>
        <w:t xml:space="preserve"> gekomen.</w:t>
      </w:r>
      <w:r w:rsidR="00F13FDF">
        <w:rPr>
          <w:rFonts w:asciiTheme="minorHAnsi" w:hAnsiTheme="minorHAnsi"/>
          <w:bCs/>
          <w:lang w:eastAsia="nl-NL"/>
        </w:rPr>
        <w:t xml:space="preserve"> </w:t>
      </w:r>
      <w:r w:rsidR="00F7261E">
        <w:rPr>
          <w:rFonts w:asciiTheme="minorHAnsi" w:hAnsiTheme="minorHAnsi"/>
          <w:noProof/>
          <w:lang w:eastAsia="nl-NL"/>
        </w:rPr>
        <w:t>De technisch</w:t>
      </w:r>
      <w:r w:rsidR="00AA4302">
        <w:rPr>
          <w:rFonts w:asciiTheme="minorHAnsi" w:hAnsiTheme="minorHAnsi"/>
          <w:lang w:eastAsia="nl-NL"/>
        </w:rPr>
        <w:t xml:space="preserve"> manager vertelt</w:t>
      </w:r>
      <w:r w:rsidR="00AA4302" w:rsidRPr="003F71D3">
        <w:rPr>
          <w:rFonts w:asciiTheme="minorHAnsi" w:hAnsiTheme="minorHAnsi"/>
          <w:lang w:eastAsia="nl-NL"/>
        </w:rPr>
        <w:t>: ‘</w:t>
      </w:r>
      <w:r w:rsidR="00972B03">
        <w:rPr>
          <w:rFonts w:asciiTheme="minorHAnsi" w:hAnsiTheme="minorHAnsi"/>
          <w:lang w:eastAsia="nl-NL"/>
        </w:rPr>
        <w:t xml:space="preserve">Sinds jaar en dag </w:t>
      </w:r>
      <w:r w:rsidR="00057BFA">
        <w:rPr>
          <w:rFonts w:asciiTheme="minorHAnsi" w:hAnsiTheme="minorHAnsi"/>
          <w:lang w:eastAsia="nl-NL"/>
        </w:rPr>
        <w:t>richten wij ons op i</w:t>
      </w:r>
      <w:r w:rsidR="003A26BA">
        <w:rPr>
          <w:rFonts w:asciiTheme="minorHAnsi" w:hAnsiTheme="minorHAnsi"/>
          <w:lang w:eastAsia="nl-NL"/>
        </w:rPr>
        <w:t>nnovatie en professionalisering binnen het bedrijf</w:t>
      </w:r>
      <w:r w:rsidR="00D11CF5">
        <w:rPr>
          <w:rFonts w:asciiTheme="minorHAnsi" w:hAnsiTheme="minorHAnsi"/>
          <w:lang w:eastAsia="nl-NL"/>
        </w:rPr>
        <w:t>, waarbij we de vraag van de consument nauwlettend in het oog houden</w:t>
      </w:r>
      <w:r w:rsidR="00057BFA">
        <w:rPr>
          <w:rFonts w:asciiTheme="minorHAnsi" w:hAnsiTheme="minorHAnsi"/>
          <w:lang w:eastAsia="nl-NL"/>
        </w:rPr>
        <w:t xml:space="preserve">. </w:t>
      </w:r>
      <w:r w:rsidR="00726336">
        <w:rPr>
          <w:rFonts w:asciiTheme="minorHAnsi" w:hAnsiTheme="minorHAnsi"/>
          <w:lang w:eastAsia="nl-NL"/>
        </w:rPr>
        <w:t xml:space="preserve">Daarom </w:t>
      </w:r>
      <w:r w:rsidR="00C721E8">
        <w:rPr>
          <w:rFonts w:asciiTheme="minorHAnsi" w:hAnsiTheme="minorHAnsi"/>
          <w:lang w:eastAsia="nl-NL"/>
        </w:rPr>
        <w:t>bieden</w:t>
      </w:r>
      <w:r w:rsidR="003A26BA">
        <w:rPr>
          <w:rFonts w:asciiTheme="minorHAnsi" w:hAnsiTheme="minorHAnsi"/>
          <w:lang w:eastAsia="nl-NL"/>
        </w:rPr>
        <w:t xml:space="preserve"> we steeds </w:t>
      </w:r>
      <w:r w:rsidR="00726336">
        <w:rPr>
          <w:rFonts w:asciiTheme="minorHAnsi" w:hAnsiTheme="minorHAnsi"/>
          <w:lang w:eastAsia="nl-NL"/>
        </w:rPr>
        <w:t>nieuwe variëteiten in ons assortiment</w:t>
      </w:r>
      <w:r w:rsidR="003A26BA">
        <w:rPr>
          <w:rFonts w:asciiTheme="minorHAnsi" w:hAnsiTheme="minorHAnsi"/>
          <w:lang w:eastAsia="nl-NL"/>
        </w:rPr>
        <w:t xml:space="preserve"> en werken we continu aan het optimaliseren van onze productieprocessen</w:t>
      </w:r>
      <w:r w:rsidR="00726336">
        <w:rPr>
          <w:rFonts w:asciiTheme="minorHAnsi" w:hAnsiTheme="minorHAnsi"/>
          <w:lang w:eastAsia="nl-NL"/>
        </w:rPr>
        <w:t xml:space="preserve">. </w:t>
      </w:r>
      <w:r w:rsidR="00502DD5">
        <w:rPr>
          <w:rFonts w:asciiTheme="minorHAnsi" w:hAnsiTheme="minorHAnsi"/>
        </w:rPr>
        <w:t>Dankzij de veiling</w:t>
      </w:r>
      <w:r w:rsidR="00AA4302" w:rsidRPr="003F71D3">
        <w:rPr>
          <w:rFonts w:asciiTheme="minorHAnsi" w:hAnsiTheme="minorHAnsi"/>
        </w:rPr>
        <w:t xml:space="preserve"> van </w:t>
      </w:r>
      <w:r w:rsidR="00D11CF5">
        <w:rPr>
          <w:rFonts w:asciiTheme="minorHAnsi" w:hAnsiTheme="minorHAnsi"/>
        </w:rPr>
        <w:t>ons overtollig</w:t>
      </w:r>
      <w:r w:rsidR="00F60D06">
        <w:rPr>
          <w:rFonts w:asciiTheme="minorHAnsi" w:hAnsiTheme="minorHAnsi"/>
        </w:rPr>
        <w:t>,</w:t>
      </w:r>
      <w:r w:rsidR="00AA4302" w:rsidRPr="003F71D3">
        <w:rPr>
          <w:rFonts w:asciiTheme="minorHAnsi" w:hAnsiTheme="minorHAnsi"/>
        </w:rPr>
        <w:t xml:space="preserve"> goed onderhouden ma</w:t>
      </w:r>
      <w:r w:rsidR="00FD6DB0">
        <w:rPr>
          <w:rFonts w:asciiTheme="minorHAnsi" w:hAnsiTheme="minorHAnsi"/>
        </w:rPr>
        <w:t>terieel</w:t>
      </w:r>
      <w:r w:rsidR="00AA4302" w:rsidRPr="003F71D3">
        <w:rPr>
          <w:rFonts w:asciiTheme="minorHAnsi" w:hAnsiTheme="minorHAnsi"/>
        </w:rPr>
        <w:t xml:space="preserve"> </w:t>
      </w:r>
      <w:r w:rsidR="00D11CF5">
        <w:rPr>
          <w:rFonts w:asciiTheme="minorHAnsi" w:hAnsiTheme="minorHAnsi"/>
        </w:rPr>
        <w:t>ku</w:t>
      </w:r>
      <w:r w:rsidR="00C721E8">
        <w:rPr>
          <w:rFonts w:asciiTheme="minorHAnsi" w:hAnsiTheme="minorHAnsi"/>
        </w:rPr>
        <w:t>n</w:t>
      </w:r>
      <w:r w:rsidR="003A26BA">
        <w:rPr>
          <w:rFonts w:asciiTheme="minorHAnsi" w:hAnsiTheme="minorHAnsi"/>
        </w:rPr>
        <w:t xml:space="preserve">nen we </w:t>
      </w:r>
      <w:proofErr w:type="gramStart"/>
      <w:r w:rsidR="003A26BA">
        <w:rPr>
          <w:rFonts w:asciiTheme="minorHAnsi" w:hAnsiTheme="minorHAnsi"/>
        </w:rPr>
        <w:t>daar op</w:t>
      </w:r>
      <w:proofErr w:type="gramEnd"/>
      <w:r w:rsidR="003A26BA">
        <w:rPr>
          <w:rFonts w:asciiTheme="minorHAnsi" w:hAnsiTheme="minorHAnsi"/>
        </w:rPr>
        <w:t xml:space="preserve"> blijven inspelen</w:t>
      </w:r>
      <w:r w:rsidR="00D11CF5">
        <w:rPr>
          <w:rFonts w:asciiTheme="minorHAnsi" w:hAnsiTheme="minorHAnsi"/>
        </w:rPr>
        <w:t>.’</w:t>
      </w:r>
      <w:r w:rsidR="00F60D06">
        <w:rPr>
          <w:rFonts w:asciiTheme="minorHAnsi" w:hAnsiTheme="minorHAnsi"/>
        </w:rPr>
        <w:t xml:space="preserve"> </w:t>
      </w:r>
    </w:p>
    <w:p w:rsidR="00D11CF5" w:rsidRDefault="00D11CF5" w:rsidP="00AA4302">
      <w:pPr>
        <w:spacing w:after="0" w:line="269" w:lineRule="auto"/>
        <w:jc w:val="both"/>
        <w:rPr>
          <w:rFonts w:asciiTheme="minorHAnsi" w:hAnsiTheme="minorHAnsi"/>
        </w:rPr>
      </w:pPr>
    </w:p>
    <w:p w:rsidR="00627D96" w:rsidRPr="00036D60" w:rsidRDefault="003901A0" w:rsidP="00AA4302">
      <w:pPr>
        <w:pStyle w:val="Textebrut"/>
        <w:spacing w:line="269" w:lineRule="auto"/>
        <w:jc w:val="both"/>
        <w:rPr>
          <w:rFonts w:asciiTheme="minorHAnsi" w:hAnsiTheme="minorHAnsi"/>
          <w:sz w:val="22"/>
          <w:szCs w:val="22"/>
        </w:rPr>
      </w:pPr>
      <w:r>
        <w:rPr>
          <w:rFonts w:asciiTheme="minorHAnsi" w:hAnsiTheme="minorHAnsi"/>
          <w:sz w:val="22"/>
          <w:szCs w:val="22"/>
        </w:rPr>
        <w:t>N</w:t>
      </w:r>
      <w:r w:rsidR="00746D67">
        <w:rPr>
          <w:rFonts w:asciiTheme="minorHAnsi" w:hAnsiTheme="minorHAnsi"/>
          <w:sz w:val="22"/>
          <w:szCs w:val="22"/>
        </w:rPr>
        <w:t xml:space="preserve">aast </w:t>
      </w:r>
      <w:r w:rsidR="00D81861">
        <w:rPr>
          <w:rFonts w:asciiTheme="minorHAnsi" w:hAnsiTheme="minorHAnsi"/>
          <w:sz w:val="22"/>
          <w:szCs w:val="22"/>
        </w:rPr>
        <w:t>een staalbandoven en</w:t>
      </w:r>
      <w:r w:rsidR="00746D67">
        <w:rPr>
          <w:rFonts w:asciiTheme="minorHAnsi" w:hAnsiTheme="minorHAnsi"/>
          <w:sz w:val="22"/>
          <w:szCs w:val="22"/>
        </w:rPr>
        <w:t xml:space="preserve"> </w:t>
      </w:r>
      <w:r w:rsidR="00D81861">
        <w:rPr>
          <w:rFonts w:asciiTheme="minorHAnsi" w:hAnsiTheme="minorHAnsi"/>
          <w:sz w:val="22"/>
          <w:szCs w:val="22"/>
        </w:rPr>
        <w:t>kneed- en deeg</w:t>
      </w:r>
      <w:r w:rsidR="00AA4302">
        <w:rPr>
          <w:rFonts w:asciiTheme="minorHAnsi" w:hAnsiTheme="minorHAnsi"/>
          <w:sz w:val="22"/>
          <w:szCs w:val="22"/>
        </w:rPr>
        <w:t>machines</w:t>
      </w:r>
      <w:r w:rsidR="00746D67">
        <w:rPr>
          <w:rFonts w:asciiTheme="minorHAnsi" w:hAnsiTheme="minorHAnsi"/>
          <w:sz w:val="22"/>
          <w:szCs w:val="22"/>
        </w:rPr>
        <w:t xml:space="preserve">, </w:t>
      </w:r>
      <w:r>
        <w:rPr>
          <w:rFonts w:asciiTheme="minorHAnsi" w:hAnsiTheme="minorHAnsi"/>
          <w:sz w:val="22"/>
          <w:szCs w:val="22"/>
        </w:rPr>
        <w:t xml:space="preserve">maken </w:t>
      </w:r>
      <w:r w:rsidR="00D81861">
        <w:rPr>
          <w:rFonts w:asciiTheme="minorHAnsi" w:hAnsiTheme="minorHAnsi"/>
          <w:sz w:val="22"/>
          <w:szCs w:val="22"/>
        </w:rPr>
        <w:t xml:space="preserve">een </w:t>
      </w:r>
      <w:r>
        <w:rPr>
          <w:rFonts w:asciiTheme="minorHAnsi" w:hAnsiTheme="minorHAnsi"/>
          <w:sz w:val="22"/>
          <w:szCs w:val="22"/>
        </w:rPr>
        <w:t>pannenkoekencarr</w:t>
      </w:r>
      <w:r w:rsidR="00D81861">
        <w:rPr>
          <w:rFonts w:asciiTheme="minorHAnsi" w:hAnsiTheme="minorHAnsi"/>
          <w:sz w:val="22"/>
          <w:szCs w:val="22"/>
        </w:rPr>
        <w:t>ousel</w:t>
      </w:r>
      <w:r>
        <w:rPr>
          <w:rFonts w:asciiTheme="minorHAnsi" w:hAnsiTheme="minorHAnsi"/>
          <w:sz w:val="22"/>
          <w:szCs w:val="22"/>
        </w:rPr>
        <w:t xml:space="preserve"> en </w:t>
      </w:r>
      <w:proofErr w:type="spellStart"/>
      <w:r w:rsidR="00D81861">
        <w:rPr>
          <w:rFonts w:asciiTheme="minorHAnsi" w:hAnsiTheme="minorHAnsi"/>
          <w:sz w:val="22"/>
          <w:szCs w:val="22"/>
        </w:rPr>
        <w:t>Multivac</w:t>
      </w:r>
      <w:proofErr w:type="spellEnd"/>
      <w:r w:rsidR="00D81861">
        <w:rPr>
          <w:rFonts w:asciiTheme="minorHAnsi" w:hAnsiTheme="minorHAnsi"/>
          <w:sz w:val="22"/>
          <w:szCs w:val="22"/>
        </w:rPr>
        <w:t xml:space="preserve"> horizontale flow </w:t>
      </w:r>
      <w:proofErr w:type="spellStart"/>
      <w:r w:rsidR="00D81861">
        <w:rPr>
          <w:rFonts w:asciiTheme="minorHAnsi" w:hAnsiTheme="minorHAnsi"/>
          <w:sz w:val="22"/>
          <w:szCs w:val="22"/>
        </w:rPr>
        <w:t>packers</w:t>
      </w:r>
      <w:proofErr w:type="spellEnd"/>
      <w:r>
        <w:rPr>
          <w:rFonts w:asciiTheme="minorHAnsi" w:hAnsiTheme="minorHAnsi"/>
          <w:sz w:val="22"/>
          <w:szCs w:val="22"/>
        </w:rPr>
        <w:t xml:space="preserve">, </w:t>
      </w:r>
      <w:r w:rsidR="00746D67">
        <w:rPr>
          <w:rFonts w:asciiTheme="minorHAnsi" w:hAnsiTheme="minorHAnsi"/>
          <w:sz w:val="22"/>
          <w:szCs w:val="22"/>
        </w:rPr>
        <w:t>deel uit van de te veilen items</w:t>
      </w:r>
      <w:r w:rsidR="00367C2D">
        <w:rPr>
          <w:rFonts w:asciiTheme="minorHAnsi" w:hAnsiTheme="minorHAnsi"/>
          <w:sz w:val="22"/>
          <w:szCs w:val="22"/>
        </w:rPr>
        <w:t xml:space="preserve">. </w:t>
      </w:r>
      <w:r w:rsidR="00627D96" w:rsidRPr="00036D60">
        <w:rPr>
          <w:rFonts w:asciiTheme="minorHAnsi" w:hAnsiTheme="minorHAnsi"/>
          <w:sz w:val="22"/>
          <w:szCs w:val="22"/>
        </w:rPr>
        <w:t xml:space="preserve">Andrej </w:t>
      </w:r>
      <w:proofErr w:type="spellStart"/>
      <w:r w:rsidR="00627D96" w:rsidRPr="00036D60">
        <w:rPr>
          <w:rFonts w:asciiTheme="minorHAnsi" w:hAnsiTheme="minorHAnsi"/>
          <w:sz w:val="22"/>
          <w:szCs w:val="22"/>
        </w:rPr>
        <w:t>Pieterson</w:t>
      </w:r>
      <w:proofErr w:type="spellEnd"/>
      <w:r w:rsidR="00627D96" w:rsidRPr="00036D60">
        <w:rPr>
          <w:rFonts w:asciiTheme="minorHAnsi" w:hAnsiTheme="minorHAnsi"/>
          <w:sz w:val="22"/>
          <w:szCs w:val="22"/>
        </w:rPr>
        <w:t>, veilingmeester bij Troostwijk Veilingen:</w:t>
      </w:r>
      <w:r w:rsidR="00627D96" w:rsidRPr="00036D60">
        <w:rPr>
          <w:rFonts w:asciiTheme="minorHAnsi" w:hAnsiTheme="minorHAnsi"/>
          <w:bCs/>
          <w:sz w:val="22"/>
          <w:szCs w:val="22"/>
        </w:rPr>
        <w:t xml:space="preserve"> ‘</w:t>
      </w:r>
      <w:r w:rsidR="00AA4302">
        <w:rPr>
          <w:rFonts w:asciiTheme="minorHAnsi" w:hAnsiTheme="minorHAnsi"/>
          <w:bCs/>
          <w:sz w:val="22"/>
          <w:szCs w:val="22"/>
        </w:rPr>
        <w:t xml:space="preserve">Verpakkingsmachines </w:t>
      </w:r>
      <w:r w:rsidR="00A77136">
        <w:rPr>
          <w:rFonts w:asciiTheme="minorHAnsi" w:hAnsiTheme="minorHAnsi"/>
          <w:bCs/>
          <w:sz w:val="22"/>
          <w:szCs w:val="22"/>
        </w:rPr>
        <w:t>en -</w:t>
      </w:r>
      <w:r w:rsidR="00A938BA">
        <w:rPr>
          <w:rFonts w:asciiTheme="minorHAnsi" w:hAnsiTheme="minorHAnsi"/>
          <w:bCs/>
          <w:sz w:val="22"/>
          <w:szCs w:val="22"/>
        </w:rPr>
        <w:t xml:space="preserve">lijnen </w:t>
      </w:r>
      <w:r w:rsidR="00AA4302">
        <w:rPr>
          <w:rFonts w:asciiTheme="minorHAnsi" w:hAnsiTheme="minorHAnsi"/>
          <w:bCs/>
          <w:sz w:val="22"/>
          <w:szCs w:val="22"/>
        </w:rPr>
        <w:t xml:space="preserve">zijn in vele takken </w:t>
      </w:r>
      <w:r w:rsidR="00972B03">
        <w:rPr>
          <w:rFonts w:asciiTheme="minorHAnsi" w:hAnsiTheme="minorHAnsi"/>
          <w:bCs/>
          <w:sz w:val="22"/>
          <w:szCs w:val="22"/>
        </w:rPr>
        <w:t>van</w:t>
      </w:r>
      <w:r w:rsidR="00AA4302">
        <w:rPr>
          <w:rFonts w:asciiTheme="minorHAnsi" w:hAnsiTheme="minorHAnsi"/>
          <w:bCs/>
          <w:sz w:val="22"/>
          <w:szCs w:val="22"/>
        </w:rPr>
        <w:t xml:space="preserve"> de voedingsindustrie te gebruiken. </w:t>
      </w:r>
      <w:r w:rsidR="00A938BA">
        <w:rPr>
          <w:rFonts w:asciiTheme="minorHAnsi" w:hAnsiTheme="minorHAnsi"/>
          <w:bCs/>
          <w:sz w:val="22"/>
          <w:szCs w:val="22"/>
        </w:rPr>
        <w:t>We zijn benieuwd</w:t>
      </w:r>
      <w:r w:rsidR="00A77136">
        <w:rPr>
          <w:rFonts w:asciiTheme="minorHAnsi" w:hAnsiTheme="minorHAnsi"/>
          <w:bCs/>
          <w:sz w:val="22"/>
          <w:szCs w:val="22"/>
        </w:rPr>
        <w:t xml:space="preserve"> waar ze</w:t>
      </w:r>
      <w:r w:rsidR="00AA4302">
        <w:rPr>
          <w:rFonts w:asciiTheme="minorHAnsi" w:hAnsiTheme="minorHAnsi"/>
          <w:bCs/>
          <w:sz w:val="22"/>
          <w:szCs w:val="22"/>
        </w:rPr>
        <w:t xml:space="preserve"> hun nieuwe thuis, dat ze zeker verdienen, zullen </w:t>
      </w:r>
      <w:proofErr w:type="gramStart"/>
      <w:r w:rsidR="00AA4302">
        <w:rPr>
          <w:rFonts w:asciiTheme="minorHAnsi" w:hAnsiTheme="minorHAnsi"/>
          <w:bCs/>
          <w:sz w:val="22"/>
          <w:szCs w:val="22"/>
        </w:rPr>
        <w:t>vinden</w:t>
      </w:r>
      <w:r w:rsidR="00627D96" w:rsidRPr="00036D60">
        <w:rPr>
          <w:rFonts w:asciiTheme="minorHAnsi" w:hAnsiTheme="minorHAnsi"/>
          <w:bCs/>
          <w:sz w:val="22"/>
          <w:szCs w:val="22"/>
        </w:rPr>
        <w:t>.‘</w:t>
      </w:r>
      <w:proofErr w:type="gramEnd"/>
      <w:r w:rsidR="00972B03">
        <w:rPr>
          <w:rFonts w:asciiTheme="minorHAnsi" w:hAnsiTheme="minorHAnsi"/>
          <w:bCs/>
          <w:sz w:val="22"/>
          <w:szCs w:val="22"/>
        </w:rPr>
        <w:t xml:space="preserve"> </w:t>
      </w:r>
    </w:p>
    <w:p w:rsidR="004F5D78" w:rsidRDefault="004F5D78" w:rsidP="00D04551">
      <w:pPr>
        <w:spacing w:after="0" w:line="269" w:lineRule="auto"/>
      </w:pPr>
    </w:p>
    <w:p w:rsidR="00D81861" w:rsidRDefault="00085CC4" w:rsidP="00D04551">
      <w:pPr>
        <w:spacing w:after="0" w:line="269" w:lineRule="auto"/>
        <w:rPr>
          <w:rFonts w:asciiTheme="minorHAnsi" w:hAnsiTheme="minorHAnsi"/>
        </w:rPr>
      </w:pPr>
      <w:r w:rsidRPr="00EC6731">
        <w:rPr>
          <w:rFonts w:asciiTheme="minorHAnsi" w:hAnsiTheme="minorHAnsi"/>
          <w:b/>
        </w:rPr>
        <w:t>Over de veiling</w:t>
      </w:r>
      <w:r w:rsidR="00EC6731">
        <w:rPr>
          <w:b/>
        </w:rPr>
        <w:br/>
      </w:r>
      <w:r w:rsidR="00F57A57">
        <w:rPr>
          <w:rFonts w:asciiTheme="minorHAnsi" w:hAnsiTheme="minorHAnsi"/>
        </w:rPr>
        <w:t xml:space="preserve">De online veiling is </w:t>
      </w:r>
      <w:r w:rsidR="00D81861">
        <w:rPr>
          <w:rFonts w:asciiTheme="minorHAnsi" w:hAnsiTheme="minorHAnsi"/>
        </w:rPr>
        <w:t xml:space="preserve">22 januari </w:t>
      </w:r>
      <w:r w:rsidR="00EC6731">
        <w:rPr>
          <w:rFonts w:asciiTheme="minorHAnsi" w:hAnsiTheme="minorHAnsi"/>
        </w:rPr>
        <w:t xml:space="preserve">gestart en sluit op </w:t>
      </w:r>
      <w:r w:rsidR="00D81861">
        <w:rPr>
          <w:rFonts w:asciiTheme="minorHAnsi" w:hAnsiTheme="minorHAnsi"/>
        </w:rPr>
        <w:t>1 februari 2018</w:t>
      </w:r>
      <w:r w:rsidR="00EC6731">
        <w:rPr>
          <w:b/>
        </w:rPr>
        <w:br/>
      </w:r>
      <w:r w:rsidR="00B46002">
        <w:rPr>
          <w:rFonts w:asciiTheme="minorHAnsi" w:hAnsiTheme="minorHAnsi"/>
        </w:rPr>
        <w:t>B</w:t>
      </w:r>
      <w:r w:rsidRPr="00125BF7">
        <w:rPr>
          <w:rFonts w:asciiTheme="minorHAnsi" w:hAnsiTheme="minorHAnsi"/>
        </w:rPr>
        <w:t xml:space="preserve">ezichtiging van de veilingitems </w:t>
      </w:r>
      <w:r w:rsidR="00B46002">
        <w:rPr>
          <w:rFonts w:asciiTheme="minorHAnsi" w:hAnsiTheme="minorHAnsi"/>
        </w:rPr>
        <w:t>vindt plaats</w:t>
      </w:r>
      <w:r w:rsidRPr="00125BF7">
        <w:rPr>
          <w:rFonts w:asciiTheme="minorHAnsi" w:hAnsiTheme="minorHAnsi"/>
        </w:rPr>
        <w:t xml:space="preserve"> op </w:t>
      </w:r>
      <w:r w:rsidR="00D81861">
        <w:rPr>
          <w:rFonts w:asciiTheme="minorHAnsi" w:hAnsiTheme="minorHAnsi"/>
        </w:rPr>
        <w:t>31 januari a.s. van 09:00 – 12:00 uur</w:t>
      </w:r>
    </w:p>
    <w:p w:rsidR="00D81861" w:rsidRDefault="00085CC4" w:rsidP="00512C18">
      <w:pPr>
        <w:spacing w:after="0" w:line="269" w:lineRule="auto"/>
        <w:rPr>
          <w:rStyle w:val="city"/>
        </w:rPr>
      </w:pPr>
      <w:r w:rsidRPr="00125BF7">
        <w:rPr>
          <w:rFonts w:asciiTheme="minorHAnsi" w:hAnsiTheme="minorHAnsi"/>
        </w:rPr>
        <w:t>Locatie</w:t>
      </w:r>
      <w:r w:rsidR="00D81861">
        <w:rPr>
          <w:rFonts w:asciiTheme="minorHAnsi" w:hAnsiTheme="minorHAnsi"/>
        </w:rPr>
        <w:t xml:space="preserve"> </w:t>
      </w:r>
      <w:r w:rsidR="00512C18">
        <w:rPr>
          <w:rFonts w:asciiTheme="minorHAnsi" w:hAnsiTheme="minorHAnsi"/>
        </w:rPr>
        <w:t>België</w:t>
      </w:r>
      <w:r w:rsidRPr="00125BF7">
        <w:rPr>
          <w:rFonts w:asciiTheme="minorHAnsi" w:hAnsiTheme="minorHAnsi"/>
        </w:rPr>
        <w:t xml:space="preserve">: </w:t>
      </w:r>
      <w:r w:rsidR="00512C18" w:rsidRPr="00512C18">
        <w:rPr>
          <w:rStyle w:val="street"/>
        </w:rPr>
        <w:t xml:space="preserve">Industriezone </w:t>
      </w:r>
      <w:proofErr w:type="spellStart"/>
      <w:r w:rsidR="00512C18" w:rsidRPr="00512C18">
        <w:rPr>
          <w:rStyle w:val="street"/>
        </w:rPr>
        <w:t>Schurhovenveld</w:t>
      </w:r>
      <w:proofErr w:type="spellEnd"/>
      <w:r w:rsidR="00512C18" w:rsidRPr="00512C18">
        <w:rPr>
          <w:rStyle w:val="street"/>
        </w:rPr>
        <w:t xml:space="preserve"> 1107</w:t>
      </w:r>
      <w:r w:rsidR="00512C18">
        <w:rPr>
          <w:rStyle w:val="street"/>
        </w:rPr>
        <w:t xml:space="preserve">, </w:t>
      </w:r>
      <w:r w:rsidR="00512C18" w:rsidRPr="00512C18">
        <w:rPr>
          <w:rStyle w:val="street"/>
        </w:rPr>
        <w:t>3800</w:t>
      </w:r>
      <w:r w:rsidR="00512C18">
        <w:rPr>
          <w:rStyle w:val="street"/>
        </w:rPr>
        <w:t xml:space="preserve"> </w:t>
      </w:r>
      <w:r w:rsidR="00512C18" w:rsidRPr="00512C18">
        <w:rPr>
          <w:rStyle w:val="street"/>
        </w:rPr>
        <w:t>Sint-Truiden</w:t>
      </w:r>
    </w:p>
    <w:p w:rsidR="00085CC4" w:rsidRDefault="00085CC4" w:rsidP="00D04551">
      <w:pPr>
        <w:spacing w:after="0" w:line="269" w:lineRule="auto"/>
        <w:rPr>
          <w:rFonts w:asciiTheme="minorHAnsi" w:hAnsiTheme="minorHAnsi"/>
          <w:b/>
        </w:rPr>
      </w:pPr>
      <w:r w:rsidRPr="00237D5E">
        <w:rPr>
          <w:rFonts w:asciiTheme="minorHAnsi" w:hAnsiTheme="minorHAnsi"/>
          <w:b/>
        </w:rPr>
        <w:t xml:space="preserve">De specifieke veiling en alle daarbij behorende details zijn te bekijken via deze link: </w:t>
      </w:r>
    </w:p>
    <w:p w:rsidR="005914D9" w:rsidRDefault="008B66C5" w:rsidP="00D04551">
      <w:pPr>
        <w:spacing w:after="0" w:line="269" w:lineRule="auto"/>
        <w:jc w:val="both"/>
      </w:pPr>
      <w:hyperlink r:id="rId8" w:history="1">
        <w:r w:rsidR="00512C18" w:rsidRPr="00512C18">
          <w:rPr>
            <w:rStyle w:val="Lienhypertexte"/>
          </w:rPr>
          <w:t>https://www.troostwijkauctions.com/nl/bakkerijmachines/01-25988/</w:t>
        </w:r>
      </w:hyperlink>
    </w:p>
    <w:p w:rsidR="00512C18" w:rsidRDefault="00512C18" w:rsidP="00D04551">
      <w:pPr>
        <w:spacing w:after="0" w:line="269" w:lineRule="auto"/>
        <w:jc w:val="both"/>
      </w:pPr>
    </w:p>
    <w:p w:rsidR="008B66C5" w:rsidRDefault="008B66C5" w:rsidP="00D04551">
      <w:pPr>
        <w:spacing w:after="0" w:line="269" w:lineRule="auto"/>
        <w:jc w:val="both"/>
        <w:rPr>
          <w:rFonts w:asciiTheme="minorHAnsi" w:hAnsiTheme="minorHAnsi"/>
          <w:b/>
          <w:bCs/>
        </w:rPr>
      </w:pPr>
    </w:p>
    <w:p w:rsidR="005D375F" w:rsidRDefault="00085CC4" w:rsidP="00D04551">
      <w:pPr>
        <w:spacing w:after="0" w:line="269" w:lineRule="auto"/>
        <w:jc w:val="both"/>
        <w:rPr>
          <w:rFonts w:asciiTheme="minorHAnsi" w:hAnsiTheme="minorHAnsi"/>
          <w:b/>
          <w:bCs/>
        </w:rPr>
      </w:pPr>
      <w:bookmarkStart w:id="0" w:name="_GoBack"/>
      <w:bookmarkEnd w:id="0"/>
      <w:r w:rsidRPr="00125BF7">
        <w:rPr>
          <w:rFonts w:asciiTheme="minorHAnsi" w:hAnsiTheme="minorHAnsi"/>
          <w:b/>
          <w:bCs/>
        </w:rPr>
        <w:lastRenderedPageBreak/>
        <w:t>Over Troostwijk</w:t>
      </w:r>
      <w:r w:rsidR="005D375F">
        <w:rPr>
          <w:rFonts w:asciiTheme="minorHAnsi" w:hAnsiTheme="minorHAnsi"/>
          <w:b/>
          <w:bCs/>
        </w:rPr>
        <w:t xml:space="preserve"> Veilingen</w:t>
      </w:r>
    </w:p>
    <w:p w:rsidR="00085CC4" w:rsidRPr="00125BF7" w:rsidRDefault="00085CC4" w:rsidP="00D04551">
      <w:pPr>
        <w:spacing w:after="0" w:line="269" w:lineRule="auto"/>
        <w:jc w:val="both"/>
        <w:rPr>
          <w:rFonts w:asciiTheme="minorHAnsi" w:hAnsiTheme="minorHAnsi" w:cs="Arial"/>
          <w:color w:val="1F497D"/>
          <w:sz w:val="20"/>
          <w:szCs w:val="20"/>
        </w:rPr>
      </w:pPr>
      <w:r w:rsidRPr="00125BF7">
        <w:rPr>
          <w:rFonts w:asciiTheme="minorHAnsi" w:hAnsiTheme="minorHAnsi"/>
        </w:rPr>
        <w:t>Troostwijk</w:t>
      </w:r>
      <w:r w:rsidR="005D375F">
        <w:rPr>
          <w:rFonts w:asciiTheme="minorHAnsi" w:hAnsiTheme="minorHAnsi"/>
        </w:rPr>
        <w:t xml:space="preserve"> Veilingen</w:t>
      </w:r>
      <w:r w:rsidRPr="00125BF7">
        <w:rPr>
          <w:rFonts w:asciiTheme="minorHAnsi" w:hAnsiTheme="minorHAnsi"/>
        </w:rPr>
        <w:t xml:space="preserve"> vindt dat alles waarde heeft. Bij het bedrijf draait het om het vinden, herkennen en verzilveren van die waarde, vaak via online veilingen. Het bedrijf taxeert, adviseert en is Europa’s grootste business </w:t>
      </w:r>
      <w:proofErr w:type="spellStart"/>
      <w:r w:rsidRPr="00125BF7">
        <w:rPr>
          <w:rFonts w:asciiTheme="minorHAnsi" w:hAnsiTheme="minorHAnsi"/>
        </w:rPr>
        <w:t>to</w:t>
      </w:r>
      <w:proofErr w:type="spellEnd"/>
      <w:r w:rsidRPr="00125BF7">
        <w:rPr>
          <w:rFonts w:asciiTheme="minorHAnsi" w:hAnsiTheme="minorHAnsi"/>
        </w:rPr>
        <w:t xml:space="preserve"> business veilinghuis. Online veilen is volgens het bedrijf een uitstekend en objectief verkoopkanaal. Troostwijk</w:t>
      </w:r>
      <w:r w:rsidR="005D375F">
        <w:rPr>
          <w:rFonts w:asciiTheme="minorHAnsi" w:hAnsiTheme="minorHAnsi"/>
        </w:rPr>
        <w:t xml:space="preserve"> Veilingen</w:t>
      </w:r>
      <w:r w:rsidRPr="00125BF7">
        <w:rPr>
          <w:rFonts w:asciiTheme="minorHAnsi" w:hAnsiTheme="minorHAnsi"/>
        </w:rPr>
        <w:t xml:space="preserve"> realiseert de beste opbrengst in de markt en is daarnaast snel, veilig en transparant. Waarde draait bovendien om mensen. Respect en duurzaamheid staan </w:t>
      </w:r>
      <w:proofErr w:type="gramStart"/>
      <w:r w:rsidRPr="00125BF7">
        <w:rPr>
          <w:rFonts w:asciiTheme="minorHAnsi" w:hAnsiTheme="minorHAnsi"/>
        </w:rPr>
        <w:t>daarom</w:t>
      </w:r>
      <w:proofErr w:type="gramEnd"/>
      <w:r w:rsidRPr="00125BF7">
        <w:rPr>
          <w:rFonts w:asciiTheme="minorHAnsi" w:hAnsiTheme="minorHAnsi"/>
        </w:rPr>
        <w:t xml:space="preserve"> hoog in het vaandel. Volgens Troostwijk </w:t>
      </w:r>
      <w:r w:rsidR="009D1F49">
        <w:rPr>
          <w:rFonts w:asciiTheme="minorHAnsi" w:hAnsiTheme="minorHAnsi"/>
        </w:rPr>
        <w:t xml:space="preserve">Veilingen </w:t>
      </w:r>
      <w:r w:rsidRPr="00125BF7">
        <w:rPr>
          <w:rFonts w:asciiTheme="minorHAnsi" w:hAnsiTheme="minorHAnsi"/>
        </w:rPr>
        <w:t xml:space="preserve">verdient elk product een langer leven dan bij de eerste eigenaar. Troostwijk </w:t>
      </w:r>
      <w:r w:rsidR="005D375F">
        <w:rPr>
          <w:rFonts w:asciiTheme="minorHAnsi" w:hAnsiTheme="minorHAnsi"/>
        </w:rPr>
        <w:t xml:space="preserve">Veilingen </w:t>
      </w:r>
      <w:r w:rsidRPr="00125BF7">
        <w:rPr>
          <w:rFonts w:asciiTheme="minorHAnsi" w:hAnsiTheme="minorHAnsi"/>
        </w:rPr>
        <w:t xml:space="preserve">veilt per jaar zo’n 500.000 kavels en doet taxaties voor bedrijven uit onder meer de sectoren: agrarisch, food, metaal, hout en bouw. Opvallende recente veilingen zijn die van Circus </w:t>
      </w:r>
      <w:proofErr w:type="spellStart"/>
      <w:r w:rsidRPr="00125BF7">
        <w:rPr>
          <w:rFonts w:asciiTheme="minorHAnsi" w:hAnsiTheme="minorHAnsi"/>
        </w:rPr>
        <w:t>Renz</w:t>
      </w:r>
      <w:proofErr w:type="spellEnd"/>
      <w:r w:rsidRPr="00125BF7">
        <w:rPr>
          <w:rFonts w:asciiTheme="minorHAnsi" w:hAnsiTheme="minorHAnsi"/>
        </w:rPr>
        <w:t xml:space="preserve">, V&amp;D, </w:t>
      </w:r>
      <w:proofErr w:type="spellStart"/>
      <w:r w:rsidRPr="00125BF7">
        <w:rPr>
          <w:rFonts w:asciiTheme="minorHAnsi" w:hAnsiTheme="minorHAnsi"/>
        </w:rPr>
        <w:t>militaria</w:t>
      </w:r>
      <w:proofErr w:type="spellEnd"/>
      <w:r w:rsidRPr="00125BF7">
        <w:rPr>
          <w:rFonts w:asciiTheme="minorHAnsi" w:hAnsiTheme="minorHAnsi"/>
        </w:rPr>
        <w:t xml:space="preserve"> (Tank uit de film ‘</w:t>
      </w:r>
      <w:proofErr w:type="spellStart"/>
      <w:r w:rsidRPr="00125BF7">
        <w:rPr>
          <w:rFonts w:asciiTheme="minorHAnsi" w:hAnsiTheme="minorHAnsi"/>
        </w:rPr>
        <w:t>Fury</w:t>
      </w:r>
      <w:proofErr w:type="spellEnd"/>
      <w:r w:rsidRPr="00125BF7">
        <w:rPr>
          <w:rFonts w:asciiTheme="minorHAnsi" w:hAnsiTheme="minorHAnsi"/>
        </w:rPr>
        <w:t>’), Friesland Campina en Imtech. Het bedrijf heeft vestigingen in 16 landen en kopers in 127 landen.</w:t>
      </w:r>
      <w:r w:rsidRPr="00125BF7">
        <w:rPr>
          <w:rFonts w:asciiTheme="minorHAnsi" w:hAnsiTheme="minorHAnsi"/>
          <w:b/>
          <w:bCs/>
        </w:rPr>
        <w:t xml:space="preserve">  </w:t>
      </w:r>
    </w:p>
    <w:p w:rsidR="00085CC4" w:rsidRPr="00125BF7" w:rsidRDefault="008B66C5" w:rsidP="00085CC4">
      <w:pPr>
        <w:spacing w:after="0" w:line="269" w:lineRule="auto"/>
        <w:jc w:val="both"/>
        <w:rPr>
          <w:rFonts w:asciiTheme="minorHAnsi" w:hAnsiTheme="minorHAnsi"/>
          <w:b/>
          <w:bCs/>
        </w:rPr>
      </w:pPr>
      <w:hyperlink r:id="rId9" w:history="1">
        <w:r w:rsidR="00085CC4" w:rsidRPr="00125BF7">
          <w:rPr>
            <w:rStyle w:val="Lienhypertexte"/>
            <w:rFonts w:asciiTheme="minorHAnsi" w:hAnsiTheme="minorHAnsi"/>
          </w:rPr>
          <w:t>www.troostwijkveilingen.nl</w:t>
        </w:r>
      </w:hyperlink>
    </w:p>
    <w:p w:rsidR="00085CC4" w:rsidRDefault="00085CC4" w:rsidP="008866F6">
      <w:pPr>
        <w:spacing w:after="0" w:line="240" w:lineRule="auto"/>
        <w:jc w:val="both"/>
      </w:pPr>
    </w:p>
    <w:p w:rsidR="00B21341" w:rsidRPr="00462BC0" w:rsidRDefault="00B21341" w:rsidP="00B21341">
      <w:pPr>
        <w:jc w:val="both"/>
        <w:rPr>
          <w:b/>
        </w:rPr>
      </w:pPr>
      <w:r w:rsidRPr="00462BC0">
        <w:t>________________________________________</w:t>
      </w:r>
    </w:p>
    <w:p w:rsidR="00B21341" w:rsidRPr="00462BC0" w:rsidRDefault="00B21341" w:rsidP="00B21341">
      <w:pPr>
        <w:tabs>
          <w:tab w:val="left" w:pos="3686"/>
        </w:tabs>
        <w:jc w:val="both"/>
      </w:pPr>
      <w:r w:rsidRPr="00462BC0">
        <w:rPr>
          <w:b/>
        </w:rPr>
        <w:t>Noot voor de redactie, niet voor publicatie:</w:t>
      </w:r>
    </w:p>
    <w:p w:rsidR="00B21341" w:rsidRDefault="00B21341" w:rsidP="00B21341">
      <w:pPr>
        <w:tabs>
          <w:tab w:val="left" w:pos="3686"/>
        </w:tabs>
        <w:spacing w:after="0"/>
        <w:jc w:val="both"/>
      </w:pPr>
      <w:r w:rsidRPr="00462BC0">
        <w:t xml:space="preserve">Voor meer informatie over </w:t>
      </w:r>
      <w:r>
        <w:t xml:space="preserve">Troostwijk </w:t>
      </w:r>
      <w:r w:rsidR="000D3CDF">
        <w:t>Veilingen</w:t>
      </w:r>
      <w:r w:rsidRPr="00462BC0">
        <w:t xml:space="preserve"> kunt u contact opnemen met: </w:t>
      </w:r>
    </w:p>
    <w:p w:rsidR="00B21341" w:rsidRPr="00462BC0" w:rsidRDefault="00B21341" w:rsidP="00B21341">
      <w:pPr>
        <w:tabs>
          <w:tab w:val="left" w:pos="3686"/>
        </w:tabs>
        <w:spacing w:after="0"/>
        <w:jc w:val="both"/>
        <w:rPr>
          <w:b/>
        </w:rPr>
      </w:pPr>
    </w:p>
    <w:p w:rsidR="004F0E8F" w:rsidRPr="00D64260" w:rsidRDefault="00FB6DB0" w:rsidP="004F0E8F">
      <w:pPr>
        <w:spacing w:after="0"/>
        <w:jc w:val="both"/>
      </w:pPr>
      <w:r w:rsidRPr="00D64260">
        <w:rPr>
          <w:b/>
        </w:rPr>
        <w:t xml:space="preserve">Troostwijk </w:t>
      </w:r>
      <w:r w:rsidR="000D3CDF">
        <w:rPr>
          <w:b/>
        </w:rPr>
        <w:t>Veilingen</w:t>
      </w:r>
    </w:p>
    <w:p w:rsidR="004F0E8F" w:rsidRPr="00D64260" w:rsidRDefault="0092137C" w:rsidP="004F0E8F">
      <w:pPr>
        <w:spacing w:after="0"/>
        <w:jc w:val="both"/>
      </w:pPr>
      <w:r>
        <w:t xml:space="preserve">Andrej </w:t>
      </w:r>
      <w:proofErr w:type="spellStart"/>
      <w:r>
        <w:t>Pieterson</w:t>
      </w:r>
      <w:proofErr w:type="spellEnd"/>
    </w:p>
    <w:p w:rsidR="004F0E8F" w:rsidRPr="00502DD5" w:rsidRDefault="005B7664" w:rsidP="004F0E8F">
      <w:pPr>
        <w:spacing w:after="0"/>
        <w:jc w:val="both"/>
        <w:rPr>
          <w:lang w:val="nl-BE"/>
        </w:rPr>
      </w:pPr>
      <w:r w:rsidRPr="00502DD5">
        <w:rPr>
          <w:lang w:val="nl-BE"/>
        </w:rPr>
        <w:t>Tel.: 06-22934697</w:t>
      </w:r>
    </w:p>
    <w:p w:rsidR="004F0E8F" w:rsidRPr="00502DD5" w:rsidRDefault="00FB6DB0" w:rsidP="004F0E8F">
      <w:pPr>
        <w:spacing w:after="0"/>
        <w:jc w:val="both"/>
        <w:rPr>
          <w:color w:val="0000FF"/>
          <w:u w:val="single"/>
          <w:lang w:val="fr-BE"/>
        </w:rPr>
      </w:pPr>
      <w:proofErr w:type="gramStart"/>
      <w:r w:rsidRPr="00502DD5">
        <w:rPr>
          <w:lang w:val="fr-BE"/>
        </w:rPr>
        <w:t>E-mail:</w:t>
      </w:r>
      <w:proofErr w:type="gramEnd"/>
      <w:r w:rsidRPr="00502DD5">
        <w:rPr>
          <w:lang w:val="fr-BE"/>
        </w:rPr>
        <w:t xml:space="preserve"> </w:t>
      </w:r>
      <w:hyperlink r:id="rId10" w:history="1">
        <w:r w:rsidR="00FF05DD" w:rsidRPr="00502DD5">
          <w:rPr>
            <w:rStyle w:val="Lienhypertexte"/>
            <w:lang w:val="fr-BE"/>
          </w:rPr>
          <w:t>a.pieterson</w:t>
        </w:r>
        <w:r w:rsidR="004D5176" w:rsidRPr="00502DD5">
          <w:rPr>
            <w:rStyle w:val="Lienhypertexte"/>
            <w:lang w:val="fr-BE"/>
          </w:rPr>
          <w:t>@troostwijkauctions.com</w:t>
        </w:r>
      </w:hyperlink>
    </w:p>
    <w:p w:rsidR="004F0E8F" w:rsidRPr="00502DD5" w:rsidRDefault="00FB6DB0" w:rsidP="004F0E8F">
      <w:pPr>
        <w:spacing w:after="0"/>
        <w:jc w:val="both"/>
        <w:rPr>
          <w:lang w:val="en-US"/>
        </w:rPr>
      </w:pPr>
      <w:r w:rsidRPr="00502DD5">
        <w:rPr>
          <w:lang w:val="en-US"/>
        </w:rPr>
        <w:t>Internet:</w:t>
      </w:r>
      <w:r w:rsidRPr="00502DD5">
        <w:rPr>
          <w:color w:val="0000FF"/>
          <w:lang w:val="en-US"/>
        </w:rPr>
        <w:t> </w:t>
      </w:r>
      <w:hyperlink r:id="rId11" w:history="1">
        <w:r w:rsidRPr="00502DD5">
          <w:rPr>
            <w:rStyle w:val="Lienhypertexte"/>
            <w:lang w:val="en-US"/>
          </w:rPr>
          <w:t>www.troostwijkveilingen.nl</w:t>
        </w:r>
      </w:hyperlink>
      <w:r w:rsidRPr="00502DD5">
        <w:rPr>
          <w:lang w:val="en-US"/>
        </w:rPr>
        <w:br/>
      </w:r>
    </w:p>
    <w:p w:rsidR="004F0E8F" w:rsidRPr="00502DD5" w:rsidRDefault="00FB6DB0" w:rsidP="004F0E8F">
      <w:pPr>
        <w:spacing w:after="0"/>
        <w:jc w:val="both"/>
        <w:rPr>
          <w:lang w:val="en-US"/>
        </w:rPr>
      </w:pPr>
      <w:r w:rsidRPr="00502DD5">
        <w:rPr>
          <w:lang w:val="en-US"/>
        </w:rPr>
        <w:t xml:space="preserve">of </w:t>
      </w:r>
    </w:p>
    <w:p w:rsidR="004F0E8F" w:rsidRPr="00502DD5" w:rsidRDefault="004F0E8F" w:rsidP="004F0E8F">
      <w:pPr>
        <w:spacing w:after="0"/>
        <w:jc w:val="both"/>
        <w:rPr>
          <w:b/>
          <w:lang w:val="en-US"/>
        </w:rPr>
      </w:pPr>
    </w:p>
    <w:p w:rsidR="004F0E8F" w:rsidRPr="00512C18" w:rsidRDefault="00512C18" w:rsidP="004F0E8F">
      <w:pPr>
        <w:spacing w:after="0"/>
        <w:rPr>
          <w:lang w:val="en-US"/>
        </w:rPr>
      </w:pPr>
      <w:r>
        <w:rPr>
          <w:b/>
          <w:lang w:val="en-US"/>
        </w:rPr>
        <w:t>Two cents</w:t>
      </w:r>
      <w:r w:rsidR="00FB6DB0" w:rsidRPr="00502DD5">
        <w:rPr>
          <w:b/>
          <w:lang w:val="en-US"/>
        </w:rPr>
        <w:t xml:space="preserve"> </w:t>
      </w:r>
      <w:r w:rsidR="00FB6DB0" w:rsidRPr="00502DD5">
        <w:rPr>
          <w:b/>
          <w:lang w:val="en-US"/>
        </w:rPr>
        <w:br/>
      </w:r>
      <w:r w:rsidRPr="00512C18">
        <w:rPr>
          <w:lang w:val="en-US"/>
        </w:rPr>
        <w:t>Ward Vanhee</w:t>
      </w:r>
    </w:p>
    <w:p w:rsidR="004F0E8F" w:rsidRPr="00512C18" w:rsidRDefault="004F0E8F" w:rsidP="004F0E8F">
      <w:pPr>
        <w:spacing w:after="0"/>
        <w:rPr>
          <w:lang w:val="fr-BE"/>
        </w:rPr>
      </w:pPr>
      <w:r w:rsidRPr="00512C18">
        <w:rPr>
          <w:color w:val="222222"/>
          <w:lang w:val="fr-BE"/>
        </w:rPr>
        <w:t>Tel</w:t>
      </w:r>
      <w:proofErr w:type="gramStart"/>
      <w:r w:rsidRPr="00512C18">
        <w:rPr>
          <w:color w:val="222222"/>
          <w:lang w:val="fr-BE"/>
        </w:rPr>
        <w:t>.:</w:t>
      </w:r>
      <w:proofErr w:type="gramEnd"/>
      <w:r w:rsidRPr="00512C18">
        <w:rPr>
          <w:color w:val="222222"/>
          <w:lang w:val="fr-BE"/>
        </w:rPr>
        <w:t xml:space="preserve"> </w:t>
      </w:r>
      <w:r w:rsidR="00512C18" w:rsidRPr="00512C18">
        <w:rPr>
          <w:color w:val="222222"/>
          <w:lang w:val="fr-BE"/>
        </w:rPr>
        <w:t>04</w:t>
      </w:r>
      <w:r w:rsidR="00512C18">
        <w:rPr>
          <w:color w:val="222222"/>
          <w:lang w:val="fr-BE"/>
        </w:rPr>
        <w:t>72 93 97 57</w:t>
      </w:r>
      <w:r w:rsidRPr="00512C18">
        <w:rPr>
          <w:b/>
          <w:lang w:val="fr-BE"/>
        </w:rPr>
        <w:br/>
      </w:r>
      <w:r w:rsidRPr="00512C18">
        <w:rPr>
          <w:color w:val="222222"/>
          <w:lang w:val="fr-BE"/>
        </w:rPr>
        <w:t>E-mail:</w:t>
      </w:r>
      <w:r w:rsidRPr="00512C18">
        <w:rPr>
          <w:color w:val="0000FF"/>
          <w:lang w:val="fr-BE"/>
        </w:rPr>
        <w:t xml:space="preserve"> </w:t>
      </w:r>
      <w:hyperlink r:id="rId12" w:history="1">
        <w:r w:rsidR="00512C18" w:rsidRPr="00236004">
          <w:rPr>
            <w:rStyle w:val="Lienhypertexte"/>
            <w:lang w:val="fr-BE"/>
          </w:rPr>
          <w:t>wv@twocents.be</w:t>
        </w:r>
      </w:hyperlink>
      <w:r w:rsidRPr="00512C18">
        <w:rPr>
          <w:b/>
          <w:lang w:val="fr-BE"/>
        </w:rPr>
        <w:br/>
      </w:r>
      <w:r w:rsidRPr="00512C18">
        <w:rPr>
          <w:color w:val="222222"/>
          <w:lang w:val="fr-BE"/>
        </w:rPr>
        <w:t>Internet</w:t>
      </w:r>
      <w:r w:rsidRPr="00512C18">
        <w:rPr>
          <w:color w:val="0000FF"/>
          <w:lang w:val="fr-BE"/>
        </w:rPr>
        <w:t xml:space="preserve">: </w:t>
      </w:r>
      <w:hyperlink r:id="rId13" w:history="1">
        <w:r w:rsidR="00512C18" w:rsidRPr="00236004">
          <w:rPr>
            <w:rStyle w:val="Lienhypertexte"/>
            <w:lang w:val="fr-BE"/>
          </w:rPr>
          <w:t>www.twocents.be</w:t>
        </w:r>
      </w:hyperlink>
      <w:r w:rsidR="00512C18">
        <w:rPr>
          <w:lang w:val="fr-BE"/>
        </w:rPr>
        <w:t xml:space="preserve"> </w:t>
      </w:r>
    </w:p>
    <w:p w:rsidR="00B21341" w:rsidRPr="00512C18" w:rsidRDefault="00B21341" w:rsidP="004F0E8F">
      <w:pPr>
        <w:spacing w:after="0"/>
        <w:jc w:val="both"/>
        <w:rPr>
          <w:lang w:val="fr-BE"/>
        </w:rPr>
      </w:pPr>
    </w:p>
    <w:p w:rsidR="00D80928" w:rsidRDefault="00EF1D7A" w:rsidP="006B5804">
      <w:pPr>
        <w:jc w:val="both"/>
      </w:pPr>
      <w:r>
        <w:t>De foto</w:t>
      </w:r>
      <w:r w:rsidR="00B21341" w:rsidRPr="00462BC0">
        <w:t xml:space="preserve"> en het persbericht zijn</w:t>
      </w:r>
      <w:r w:rsidR="00E95CD5">
        <w:t xml:space="preserve"> tevens</w:t>
      </w:r>
      <w:r w:rsidR="00B21341" w:rsidRPr="00462BC0">
        <w:t xml:space="preserve"> digitaal verkrijgbaar via de</w:t>
      </w:r>
      <w:r w:rsidR="00B21341">
        <w:t>ze</w:t>
      </w:r>
      <w:r w:rsidR="00B21341" w:rsidRPr="00462BC0">
        <w:t xml:space="preserve"> link naar onze Perskamer: </w:t>
      </w:r>
      <w:hyperlink r:id="rId14" w:history="1">
        <w:r w:rsidR="00512C18" w:rsidRPr="00236004">
          <w:rPr>
            <w:rStyle w:val="Lienhypertexte"/>
          </w:rPr>
          <w:t>https://troostwijk.media.twocents.be/nl</w:t>
        </w:r>
      </w:hyperlink>
      <w:r w:rsidR="00512C18">
        <w:t xml:space="preserve"> </w:t>
      </w:r>
    </w:p>
    <w:p w:rsidR="0092388D" w:rsidRDefault="0092388D" w:rsidP="006B5804">
      <w:pPr>
        <w:jc w:val="both"/>
      </w:pPr>
    </w:p>
    <w:sectPr w:rsidR="0092388D" w:rsidSect="00691F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928"/>
    <w:rsid w:val="00011E3A"/>
    <w:rsid w:val="00023DCE"/>
    <w:rsid w:val="00033F63"/>
    <w:rsid w:val="00036D60"/>
    <w:rsid w:val="00057BFA"/>
    <w:rsid w:val="000621E3"/>
    <w:rsid w:val="00064AF1"/>
    <w:rsid w:val="00080048"/>
    <w:rsid w:val="00085CC4"/>
    <w:rsid w:val="000A671F"/>
    <w:rsid w:val="000B6F00"/>
    <w:rsid w:val="000D3CDF"/>
    <w:rsid w:val="000E0456"/>
    <w:rsid w:val="000F586E"/>
    <w:rsid w:val="00100FD2"/>
    <w:rsid w:val="00105DB9"/>
    <w:rsid w:val="00115E85"/>
    <w:rsid w:val="00136592"/>
    <w:rsid w:val="00150235"/>
    <w:rsid w:val="00165E17"/>
    <w:rsid w:val="0017187B"/>
    <w:rsid w:val="0019572C"/>
    <w:rsid w:val="001E7FA9"/>
    <w:rsid w:val="001F1F80"/>
    <w:rsid w:val="00215244"/>
    <w:rsid w:val="002229A1"/>
    <w:rsid w:val="002364A9"/>
    <w:rsid w:val="00237D5E"/>
    <w:rsid w:val="002455F5"/>
    <w:rsid w:val="0026331B"/>
    <w:rsid w:val="00275949"/>
    <w:rsid w:val="0029306A"/>
    <w:rsid w:val="002A6C43"/>
    <w:rsid w:val="002B1F0E"/>
    <w:rsid w:val="002D671D"/>
    <w:rsid w:val="002E5245"/>
    <w:rsid w:val="002F7319"/>
    <w:rsid w:val="00302839"/>
    <w:rsid w:val="003066D1"/>
    <w:rsid w:val="003147F2"/>
    <w:rsid w:val="003369F2"/>
    <w:rsid w:val="00351646"/>
    <w:rsid w:val="00352DF9"/>
    <w:rsid w:val="00367C2D"/>
    <w:rsid w:val="0037034D"/>
    <w:rsid w:val="0037077D"/>
    <w:rsid w:val="00372826"/>
    <w:rsid w:val="003901A0"/>
    <w:rsid w:val="003A26BA"/>
    <w:rsid w:val="003B31A0"/>
    <w:rsid w:val="003D2C51"/>
    <w:rsid w:val="003F71D3"/>
    <w:rsid w:val="00401B25"/>
    <w:rsid w:val="0044030C"/>
    <w:rsid w:val="00452B6B"/>
    <w:rsid w:val="004541F6"/>
    <w:rsid w:val="00455FBE"/>
    <w:rsid w:val="00456855"/>
    <w:rsid w:val="00466397"/>
    <w:rsid w:val="0047529E"/>
    <w:rsid w:val="004961E3"/>
    <w:rsid w:val="004D5176"/>
    <w:rsid w:val="004E3D15"/>
    <w:rsid w:val="004F0E8F"/>
    <w:rsid w:val="004F5D78"/>
    <w:rsid w:val="00500A42"/>
    <w:rsid w:val="00500B00"/>
    <w:rsid w:val="00502DD5"/>
    <w:rsid w:val="00512C18"/>
    <w:rsid w:val="005140D7"/>
    <w:rsid w:val="00564692"/>
    <w:rsid w:val="005775E6"/>
    <w:rsid w:val="00580838"/>
    <w:rsid w:val="00580AAB"/>
    <w:rsid w:val="005914D9"/>
    <w:rsid w:val="005A7F3A"/>
    <w:rsid w:val="005B7664"/>
    <w:rsid w:val="005C4655"/>
    <w:rsid w:val="005D3158"/>
    <w:rsid w:val="005D375F"/>
    <w:rsid w:val="005E3C28"/>
    <w:rsid w:val="005F52B7"/>
    <w:rsid w:val="005F6733"/>
    <w:rsid w:val="00605569"/>
    <w:rsid w:val="00614B3F"/>
    <w:rsid w:val="00627D96"/>
    <w:rsid w:val="00631191"/>
    <w:rsid w:val="00665547"/>
    <w:rsid w:val="00666A78"/>
    <w:rsid w:val="00691FD4"/>
    <w:rsid w:val="006B144A"/>
    <w:rsid w:val="006B5804"/>
    <w:rsid w:val="006B710E"/>
    <w:rsid w:val="006D30D4"/>
    <w:rsid w:val="006D65F1"/>
    <w:rsid w:val="006E6718"/>
    <w:rsid w:val="00713EE0"/>
    <w:rsid w:val="00726336"/>
    <w:rsid w:val="00730998"/>
    <w:rsid w:val="00730D91"/>
    <w:rsid w:val="00734A16"/>
    <w:rsid w:val="00746D67"/>
    <w:rsid w:val="00747BC2"/>
    <w:rsid w:val="00750A1C"/>
    <w:rsid w:val="00751A7F"/>
    <w:rsid w:val="00773A3C"/>
    <w:rsid w:val="007827DE"/>
    <w:rsid w:val="007A0559"/>
    <w:rsid w:val="007B6EC8"/>
    <w:rsid w:val="007E1D94"/>
    <w:rsid w:val="007E368B"/>
    <w:rsid w:val="0080216E"/>
    <w:rsid w:val="00841866"/>
    <w:rsid w:val="0084731B"/>
    <w:rsid w:val="008668E1"/>
    <w:rsid w:val="008866F6"/>
    <w:rsid w:val="008B66C5"/>
    <w:rsid w:val="008C142B"/>
    <w:rsid w:val="008E7B20"/>
    <w:rsid w:val="008E7D90"/>
    <w:rsid w:val="009034B6"/>
    <w:rsid w:val="00914EEE"/>
    <w:rsid w:val="0092137C"/>
    <w:rsid w:val="0092388D"/>
    <w:rsid w:val="0093155A"/>
    <w:rsid w:val="00933429"/>
    <w:rsid w:val="00952291"/>
    <w:rsid w:val="00960DD7"/>
    <w:rsid w:val="00972B03"/>
    <w:rsid w:val="00972FDE"/>
    <w:rsid w:val="00973A69"/>
    <w:rsid w:val="0098045D"/>
    <w:rsid w:val="00981092"/>
    <w:rsid w:val="009865C3"/>
    <w:rsid w:val="00997530"/>
    <w:rsid w:val="009A4E3A"/>
    <w:rsid w:val="009D1F49"/>
    <w:rsid w:val="009F544A"/>
    <w:rsid w:val="009F6ECD"/>
    <w:rsid w:val="00A162E4"/>
    <w:rsid w:val="00A632B3"/>
    <w:rsid w:val="00A77136"/>
    <w:rsid w:val="00A81989"/>
    <w:rsid w:val="00A825DA"/>
    <w:rsid w:val="00A86CCD"/>
    <w:rsid w:val="00A87DC9"/>
    <w:rsid w:val="00A938BA"/>
    <w:rsid w:val="00A9455B"/>
    <w:rsid w:val="00AA279F"/>
    <w:rsid w:val="00AA4302"/>
    <w:rsid w:val="00AD002A"/>
    <w:rsid w:val="00AF7E1F"/>
    <w:rsid w:val="00B14642"/>
    <w:rsid w:val="00B172E1"/>
    <w:rsid w:val="00B20589"/>
    <w:rsid w:val="00B21341"/>
    <w:rsid w:val="00B24531"/>
    <w:rsid w:val="00B333C1"/>
    <w:rsid w:val="00B35A22"/>
    <w:rsid w:val="00B40670"/>
    <w:rsid w:val="00B46002"/>
    <w:rsid w:val="00B52306"/>
    <w:rsid w:val="00B72499"/>
    <w:rsid w:val="00B76494"/>
    <w:rsid w:val="00B93498"/>
    <w:rsid w:val="00BA4B6D"/>
    <w:rsid w:val="00BA7DE0"/>
    <w:rsid w:val="00BB35A4"/>
    <w:rsid w:val="00BC0DD9"/>
    <w:rsid w:val="00BE3C73"/>
    <w:rsid w:val="00BE3F34"/>
    <w:rsid w:val="00C07B4B"/>
    <w:rsid w:val="00C16947"/>
    <w:rsid w:val="00C22B39"/>
    <w:rsid w:val="00C22C86"/>
    <w:rsid w:val="00C323A2"/>
    <w:rsid w:val="00C418CC"/>
    <w:rsid w:val="00C721E8"/>
    <w:rsid w:val="00C7528A"/>
    <w:rsid w:val="00CA0551"/>
    <w:rsid w:val="00CC549A"/>
    <w:rsid w:val="00CE0AA1"/>
    <w:rsid w:val="00D04551"/>
    <w:rsid w:val="00D11CF5"/>
    <w:rsid w:val="00D133A6"/>
    <w:rsid w:val="00D33135"/>
    <w:rsid w:val="00D52D00"/>
    <w:rsid w:val="00D53F72"/>
    <w:rsid w:val="00D55666"/>
    <w:rsid w:val="00D56034"/>
    <w:rsid w:val="00D57F69"/>
    <w:rsid w:val="00D64260"/>
    <w:rsid w:val="00D72079"/>
    <w:rsid w:val="00D7296E"/>
    <w:rsid w:val="00D76103"/>
    <w:rsid w:val="00D7687B"/>
    <w:rsid w:val="00D80928"/>
    <w:rsid w:val="00D81861"/>
    <w:rsid w:val="00D96DCA"/>
    <w:rsid w:val="00DA4353"/>
    <w:rsid w:val="00DB5C33"/>
    <w:rsid w:val="00DC05A8"/>
    <w:rsid w:val="00DC1885"/>
    <w:rsid w:val="00DE00BE"/>
    <w:rsid w:val="00DF1334"/>
    <w:rsid w:val="00E023EE"/>
    <w:rsid w:val="00E23785"/>
    <w:rsid w:val="00E3184A"/>
    <w:rsid w:val="00E375B8"/>
    <w:rsid w:val="00E41984"/>
    <w:rsid w:val="00E764B6"/>
    <w:rsid w:val="00E95CD5"/>
    <w:rsid w:val="00EA7A0B"/>
    <w:rsid w:val="00EB032C"/>
    <w:rsid w:val="00EB3EA7"/>
    <w:rsid w:val="00EC6731"/>
    <w:rsid w:val="00EF1AB5"/>
    <w:rsid w:val="00EF1D7A"/>
    <w:rsid w:val="00F13FDF"/>
    <w:rsid w:val="00F17FFC"/>
    <w:rsid w:val="00F20D3A"/>
    <w:rsid w:val="00F214B5"/>
    <w:rsid w:val="00F275D1"/>
    <w:rsid w:val="00F34A0A"/>
    <w:rsid w:val="00F53A89"/>
    <w:rsid w:val="00F543EE"/>
    <w:rsid w:val="00F57A57"/>
    <w:rsid w:val="00F60D06"/>
    <w:rsid w:val="00F71FE6"/>
    <w:rsid w:val="00F7261E"/>
    <w:rsid w:val="00F7792B"/>
    <w:rsid w:val="00F810BA"/>
    <w:rsid w:val="00F82CF8"/>
    <w:rsid w:val="00F85514"/>
    <w:rsid w:val="00F9097B"/>
    <w:rsid w:val="00FB0F3B"/>
    <w:rsid w:val="00FB6DB0"/>
    <w:rsid w:val="00FC4E19"/>
    <w:rsid w:val="00FD6DB0"/>
    <w:rsid w:val="00FE6E9F"/>
    <w:rsid w:val="00FF05DD"/>
    <w:rsid w:val="00FF47E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F948E2"/>
  <w15:docId w15:val="{BC687544-8E14-4A16-8ED7-25277742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1FD4"/>
    <w:pPr>
      <w:spacing w:after="200" w:line="276" w:lineRule="auto"/>
    </w:pPr>
    <w:rPr>
      <w:sz w:val="22"/>
      <w:szCs w:val="22"/>
      <w:lang w:eastAsia="en-US"/>
    </w:rPr>
  </w:style>
  <w:style w:type="paragraph" w:styleId="Titre1">
    <w:name w:val="heading 1"/>
    <w:basedOn w:val="Normal"/>
    <w:link w:val="Titre1Car"/>
    <w:uiPriority w:val="9"/>
    <w:qFormat/>
    <w:rsid w:val="00D80928"/>
    <w:pPr>
      <w:spacing w:before="100" w:beforeAutospacing="1" w:after="100" w:afterAutospacing="1" w:line="240" w:lineRule="auto"/>
      <w:outlineLvl w:val="0"/>
    </w:pPr>
    <w:rPr>
      <w:rFonts w:ascii="Times New Roman" w:eastAsia="Times New Roman" w:hAnsi="Times New Roman"/>
      <w:b/>
      <w:bCs/>
      <w:kern w:val="36"/>
      <w:sz w:val="48"/>
      <w:szCs w:val="48"/>
      <w:lang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0928"/>
    <w:rPr>
      <w:rFonts w:ascii="Times New Roman" w:eastAsia="Times New Roman" w:hAnsi="Times New Roman" w:cs="Times New Roman"/>
      <w:b/>
      <w:bCs/>
      <w:kern w:val="36"/>
      <w:sz w:val="48"/>
      <w:szCs w:val="48"/>
      <w:lang w:eastAsia="nl-NL"/>
    </w:rPr>
  </w:style>
  <w:style w:type="paragraph" w:styleId="NormalWeb">
    <w:name w:val="Normal (Web)"/>
    <w:basedOn w:val="Normal"/>
    <w:uiPriority w:val="99"/>
    <w:unhideWhenUsed/>
    <w:rsid w:val="00D80928"/>
    <w:pPr>
      <w:spacing w:before="100" w:beforeAutospacing="1" w:after="100" w:afterAutospacing="1" w:line="240" w:lineRule="auto"/>
    </w:pPr>
    <w:rPr>
      <w:rFonts w:ascii="Times New Roman" w:eastAsia="Times New Roman" w:hAnsi="Times New Roman"/>
      <w:sz w:val="24"/>
      <w:szCs w:val="24"/>
      <w:lang w:eastAsia="nl-NL"/>
    </w:rPr>
  </w:style>
  <w:style w:type="character" w:styleId="Lienhypertexte">
    <w:name w:val="Hyperlink"/>
    <w:basedOn w:val="Policepardfaut"/>
    <w:uiPriority w:val="99"/>
    <w:unhideWhenUsed/>
    <w:rsid w:val="00D80928"/>
    <w:rPr>
      <w:color w:val="0000FF"/>
      <w:u w:val="single"/>
    </w:rPr>
  </w:style>
  <w:style w:type="character" w:customStyle="1" w:styleId="apple-converted-space">
    <w:name w:val="apple-converted-space"/>
    <w:basedOn w:val="Policepardfaut"/>
    <w:rsid w:val="00D80928"/>
  </w:style>
  <w:style w:type="character" w:styleId="lev">
    <w:name w:val="Strong"/>
    <w:basedOn w:val="Policepardfaut"/>
    <w:uiPriority w:val="22"/>
    <w:qFormat/>
    <w:rsid w:val="00D80928"/>
    <w:rPr>
      <w:b/>
      <w:bCs/>
    </w:rPr>
  </w:style>
  <w:style w:type="paragraph" w:styleId="Textedebulles">
    <w:name w:val="Balloon Text"/>
    <w:basedOn w:val="Normal"/>
    <w:link w:val="TextedebullesCar"/>
    <w:uiPriority w:val="99"/>
    <w:semiHidden/>
    <w:unhideWhenUsed/>
    <w:rsid w:val="00B213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341"/>
    <w:rPr>
      <w:rFonts w:ascii="Tahoma" w:hAnsi="Tahoma" w:cs="Tahoma"/>
      <w:sz w:val="16"/>
      <w:szCs w:val="16"/>
    </w:rPr>
  </w:style>
  <w:style w:type="character" w:styleId="Textedelespacerserv">
    <w:name w:val="Placeholder Text"/>
    <w:basedOn w:val="Policepardfaut"/>
    <w:uiPriority w:val="99"/>
    <w:semiHidden/>
    <w:rsid w:val="00085CC4"/>
    <w:rPr>
      <w:color w:val="808080"/>
    </w:rPr>
  </w:style>
  <w:style w:type="paragraph" w:styleId="Paragraphedeliste">
    <w:name w:val="List Paragraph"/>
    <w:basedOn w:val="Normal"/>
    <w:uiPriority w:val="34"/>
    <w:qFormat/>
    <w:rsid w:val="00085CC4"/>
    <w:pPr>
      <w:spacing w:after="0" w:line="240" w:lineRule="auto"/>
      <w:ind w:left="720"/>
    </w:pPr>
    <w:rPr>
      <w:rFonts w:eastAsiaTheme="minorHAnsi"/>
      <w:lang w:eastAsia="nl-NL"/>
    </w:rPr>
  </w:style>
  <w:style w:type="character" w:styleId="Marquedecommentaire">
    <w:name w:val="annotation reference"/>
    <w:basedOn w:val="Policepardfaut"/>
    <w:uiPriority w:val="99"/>
    <w:semiHidden/>
    <w:unhideWhenUsed/>
    <w:rsid w:val="007B6EC8"/>
    <w:rPr>
      <w:sz w:val="16"/>
      <w:szCs w:val="16"/>
    </w:rPr>
  </w:style>
  <w:style w:type="paragraph" w:styleId="Commentaire">
    <w:name w:val="annotation text"/>
    <w:basedOn w:val="Normal"/>
    <w:link w:val="CommentaireCar"/>
    <w:uiPriority w:val="99"/>
    <w:semiHidden/>
    <w:unhideWhenUsed/>
    <w:rsid w:val="007B6EC8"/>
    <w:pPr>
      <w:spacing w:line="240" w:lineRule="auto"/>
    </w:pPr>
    <w:rPr>
      <w:sz w:val="20"/>
      <w:szCs w:val="20"/>
    </w:rPr>
  </w:style>
  <w:style w:type="character" w:customStyle="1" w:styleId="CommentaireCar">
    <w:name w:val="Commentaire Car"/>
    <w:basedOn w:val="Policepardfaut"/>
    <w:link w:val="Commentaire"/>
    <w:uiPriority w:val="99"/>
    <w:semiHidden/>
    <w:rsid w:val="007B6EC8"/>
    <w:rPr>
      <w:lang w:eastAsia="en-US"/>
    </w:rPr>
  </w:style>
  <w:style w:type="paragraph" w:styleId="Objetducommentaire">
    <w:name w:val="annotation subject"/>
    <w:basedOn w:val="Commentaire"/>
    <w:next w:val="Commentaire"/>
    <w:link w:val="ObjetducommentaireCar"/>
    <w:uiPriority w:val="99"/>
    <w:semiHidden/>
    <w:unhideWhenUsed/>
    <w:rsid w:val="007B6EC8"/>
    <w:rPr>
      <w:b/>
      <w:bCs/>
    </w:rPr>
  </w:style>
  <w:style w:type="character" w:customStyle="1" w:styleId="ObjetducommentaireCar">
    <w:name w:val="Objet du commentaire Car"/>
    <w:basedOn w:val="CommentaireCar"/>
    <w:link w:val="Objetducommentaire"/>
    <w:uiPriority w:val="99"/>
    <w:semiHidden/>
    <w:rsid w:val="007B6EC8"/>
    <w:rPr>
      <w:b/>
      <w:bCs/>
      <w:lang w:eastAsia="en-US"/>
    </w:rPr>
  </w:style>
  <w:style w:type="character" w:styleId="Lienhypertextesuivivisit">
    <w:name w:val="FollowedHyperlink"/>
    <w:basedOn w:val="Policepardfaut"/>
    <w:uiPriority w:val="99"/>
    <w:semiHidden/>
    <w:unhideWhenUsed/>
    <w:rsid w:val="00033F63"/>
    <w:rPr>
      <w:color w:val="800080" w:themeColor="followedHyperlink"/>
      <w:u w:val="single"/>
    </w:rPr>
  </w:style>
  <w:style w:type="paragraph" w:customStyle="1" w:styleId="articleparagraph">
    <w:name w:val="article__paragraph"/>
    <w:basedOn w:val="Normal"/>
    <w:rsid w:val="003066D1"/>
    <w:pPr>
      <w:spacing w:before="100" w:beforeAutospacing="1" w:after="100" w:afterAutospacing="1" w:line="240" w:lineRule="auto"/>
    </w:pPr>
    <w:rPr>
      <w:rFonts w:ascii="Times" w:hAnsi="Times"/>
      <w:sz w:val="20"/>
      <w:szCs w:val="20"/>
      <w:lang w:eastAsia="nl-NL"/>
    </w:rPr>
  </w:style>
  <w:style w:type="character" w:customStyle="1" w:styleId="street">
    <w:name w:val="street"/>
    <w:basedOn w:val="Policepardfaut"/>
    <w:rsid w:val="00BA7DE0"/>
  </w:style>
  <w:style w:type="character" w:customStyle="1" w:styleId="postcode">
    <w:name w:val="postcode"/>
    <w:basedOn w:val="Policepardfaut"/>
    <w:rsid w:val="00BA7DE0"/>
  </w:style>
  <w:style w:type="character" w:customStyle="1" w:styleId="city">
    <w:name w:val="city"/>
    <w:basedOn w:val="Policepardfaut"/>
    <w:rsid w:val="00BA7DE0"/>
  </w:style>
  <w:style w:type="paragraph" w:styleId="Textebrut">
    <w:name w:val="Plain Text"/>
    <w:basedOn w:val="Normal"/>
    <w:link w:val="TextebrutCar"/>
    <w:uiPriority w:val="99"/>
    <w:unhideWhenUsed/>
    <w:rsid w:val="00036D60"/>
    <w:pPr>
      <w:spacing w:after="0" w:line="240" w:lineRule="auto"/>
    </w:pPr>
    <w:rPr>
      <w:rFonts w:ascii="Consolas" w:eastAsiaTheme="minorEastAsia" w:hAnsi="Consolas" w:cs="Consolas"/>
      <w:sz w:val="21"/>
      <w:szCs w:val="21"/>
      <w:lang w:eastAsia="nl-NL"/>
    </w:rPr>
  </w:style>
  <w:style w:type="character" w:customStyle="1" w:styleId="TextebrutCar">
    <w:name w:val="Texte brut Car"/>
    <w:basedOn w:val="Policepardfaut"/>
    <w:link w:val="Textebrut"/>
    <w:uiPriority w:val="99"/>
    <w:rsid w:val="00036D60"/>
    <w:rPr>
      <w:rFonts w:ascii="Consolas" w:eastAsiaTheme="minorEastAsia" w:hAnsi="Consolas" w:cs="Consolas"/>
      <w:sz w:val="21"/>
      <w:szCs w:val="21"/>
    </w:rPr>
  </w:style>
  <w:style w:type="character" w:styleId="Mentionnonrsolue">
    <w:name w:val="Unresolved Mention"/>
    <w:basedOn w:val="Policepardfaut"/>
    <w:uiPriority w:val="99"/>
    <w:semiHidden/>
    <w:unhideWhenUsed/>
    <w:rsid w:val="00512C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2112">
      <w:bodyDiv w:val="1"/>
      <w:marLeft w:val="0"/>
      <w:marRight w:val="0"/>
      <w:marTop w:val="0"/>
      <w:marBottom w:val="0"/>
      <w:divBdr>
        <w:top w:val="none" w:sz="0" w:space="0" w:color="auto"/>
        <w:left w:val="none" w:sz="0" w:space="0" w:color="auto"/>
        <w:bottom w:val="none" w:sz="0" w:space="0" w:color="auto"/>
        <w:right w:val="none" w:sz="0" w:space="0" w:color="auto"/>
      </w:divBdr>
    </w:div>
    <w:div w:id="444735015">
      <w:bodyDiv w:val="1"/>
      <w:marLeft w:val="0"/>
      <w:marRight w:val="0"/>
      <w:marTop w:val="0"/>
      <w:marBottom w:val="0"/>
      <w:divBdr>
        <w:top w:val="none" w:sz="0" w:space="0" w:color="auto"/>
        <w:left w:val="none" w:sz="0" w:space="0" w:color="auto"/>
        <w:bottom w:val="none" w:sz="0" w:space="0" w:color="auto"/>
        <w:right w:val="none" w:sz="0" w:space="0" w:color="auto"/>
      </w:divBdr>
    </w:div>
    <w:div w:id="563219978">
      <w:bodyDiv w:val="1"/>
      <w:marLeft w:val="0"/>
      <w:marRight w:val="0"/>
      <w:marTop w:val="0"/>
      <w:marBottom w:val="0"/>
      <w:divBdr>
        <w:top w:val="none" w:sz="0" w:space="0" w:color="auto"/>
        <w:left w:val="none" w:sz="0" w:space="0" w:color="auto"/>
        <w:bottom w:val="none" w:sz="0" w:space="0" w:color="auto"/>
        <w:right w:val="none" w:sz="0" w:space="0" w:color="auto"/>
      </w:divBdr>
    </w:div>
    <w:div w:id="605577412">
      <w:bodyDiv w:val="1"/>
      <w:marLeft w:val="0"/>
      <w:marRight w:val="0"/>
      <w:marTop w:val="0"/>
      <w:marBottom w:val="0"/>
      <w:divBdr>
        <w:top w:val="none" w:sz="0" w:space="0" w:color="auto"/>
        <w:left w:val="none" w:sz="0" w:space="0" w:color="auto"/>
        <w:bottom w:val="none" w:sz="0" w:space="0" w:color="auto"/>
        <w:right w:val="none" w:sz="0" w:space="0" w:color="auto"/>
      </w:divBdr>
    </w:div>
    <w:div w:id="697269121">
      <w:bodyDiv w:val="1"/>
      <w:marLeft w:val="0"/>
      <w:marRight w:val="0"/>
      <w:marTop w:val="0"/>
      <w:marBottom w:val="0"/>
      <w:divBdr>
        <w:top w:val="none" w:sz="0" w:space="0" w:color="auto"/>
        <w:left w:val="none" w:sz="0" w:space="0" w:color="auto"/>
        <w:bottom w:val="none" w:sz="0" w:space="0" w:color="auto"/>
        <w:right w:val="none" w:sz="0" w:space="0" w:color="auto"/>
      </w:divBdr>
    </w:div>
    <w:div w:id="960451112">
      <w:bodyDiv w:val="1"/>
      <w:marLeft w:val="0"/>
      <w:marRight w:val="0"/>
      <w:marTop w:val="0"/>
      <w:marBottom w:val="0"/>
      <w:divBdr>
        <w:top w:val="none" w:sz="0" w:space="0" w:color="auto"/>
        <w:left w:val="none" w:sz="0" w:space="0" w:color="auto"/>
        <w:bottom w:val="none" w:sz="0" w:space="0" w:color="auto"/>
        <w:right w:val="none" w:sz="0" w:space="0" w:color="auto"/>
      </w:divBdr>
      <w:divsChild>
        <w:div w:id="1101803881">
          <w:marLeft w:val="0"/>
          <w:marRight w:val="0"/>
          <w:marTop w:val="0"/>
          <w:marBottom w:val="0"/>
          <w:divBdr>
            <w:top w:val="none" w:sz="0" w:space="0" w:color="auto"/>
            <w:left w:val="none" w:sz="0" w:space="0" w:color="auto"/>
            <w:bottom w:val="none" w:sz="0" w:space="0" w:color="auto"/>
            <w:right w:val="none" w:sz="0" w:space="0" w:color="auto"/>
          </w:divBdr>
        </w:div>
        <w:div w:id="713777183">
          <w:marLeft w:val="0"/>
          <w:marRight w:val="0"/>
          <w:marTop w:val="0"/>
          <w:marBottom w:val="0"/>
          <w:divBdr>
            <w:top w:val="none" w:sz="0" w:space="0" w:color="auto"/>
            <w:left w:val="none" w:sz="0" w:space="0" w:color="auto"/>
            <w:bottom w:val="none" w:sz="0" w:space="0" w:color="auto"/>
            <w:right w:val="none" w:sz="0" w:space="0" w:color="auto"/>
          </w:divBdr>
        </w:div>
      </w:divsChild>
    </w:div>
    <w:div w:id="1177501377">
      <w:bodyDiv w:val="1"/>
      <w:marLeft w:val="0"/>
      <w:marRight w:val="0"/>
      <w:marTop w:val="0"/>
      <w:marBottom w:val="0"/>
      <w:divBdr>
        <w:top w:val="none" w:sz="0" w:space="0" w:color="auto"/>
        <w:left w:val="none" w:sz="0" w:space="0" w:color="auto"/>
        <w:bottom w:val="none" w:sz="0" w:space="0" w:color="auto"/>
        <w:right w:val="none" w:sz="0" w:space="0" w:color="auto"/>
      </w:divBdr>
      <w:divsChild>
        <w:div w:id="861479747">
          <w:marLeft w:val="0"/>
          <w:marRight w:val="0"/>
          <w:marTop w:val="120"/>
          <w:marBottom w:val="120"/>
          <w:divBdr>
            <w:top w:val="none" w:sz="0" w:space="0" w:color="auto"/>
            <w:left w:val="none" w:sz="0" w:space="0" w:color="auto"/>
            <w:bottom w:val="none" w:sz="0" w:space="0" w:color="auto"/>
            <w:right w:val="none" w:sz="0" w:space="0" w:color="auto"/>
          </w:divBdr>
        </w:div>
      </w:divsChild>
    </w:div>
    <w:div w:id="1289900288">
      <w:bodyDiv w:val="1"/>
      <w:marLeft w:val="0"/>
      <w:marRight w:val="0"/>
      <w:marTop w:val="0"/>
      <w:marBottom w:val="0"/>
      <w:divBdr>
        <w:top w:val="none" w:sz="0" w:space="0" w:color="auto"/>
        <w:left w:val="none" w:sz="0" w:space="0" w:color="auto"/>
        <w:bottom w:val="none" w:sz="0" w:space="0" w:color="auto"/>
        <w:right w:val="none" w:sz="0" w:space="0" w:color="auto"/>
      </w:divBdr>
    </w:div>
    <w:div w:id="1304895135">
      <w:bodyDiv w:val="1"/>
      <w:marLeft w:val="0"/>
      <w:marRight w:val="0"/>
      <w:marTop w:val="0"/>
      <w:marBottom w:val="0"/>
      <w:divBdr>
        <w:top w:val="none" w:sz="0" w:space="0" w:color="auto"/>
        <w:left w:val="none" w:sz="0" w:space="0" w:color="auto"/>
        <w:bottom w:val="none" w:sz="0" w:space="0" w:color="auto"/>
        <w:right w:val="none" w:sz="0" w:space="0" w:color="auto"/>
      </w:divBdr>
    </w:div>
    <w:div w:id="1597596436">
      <w:bodyDiv w:val="1"/>
      <w:marLeft w:val="0"/>
      <w:marRight w:val="0"/>
      <w:marTop w:val="0"/>
      <w:marBottom w:val="0"/>
      <w:divBdr>
        <w:top w:val="none" w:sz="0" w:space="0" w:color="auto"/>
        <w:left w:val="none" w:sz="0" w:space="0" w:color="auto"/>
        <w:bottom w:val="none" w:sz="0" w:space="0" w:color="auto"/>
        <w:right w:val="none" w:sz="0" w:space="0" w:color="auto"/>
      </w:divBdr>
    </w:div>
    <w:div w:id="1773011707">
      <w:bodyDiv w:val="1"/>
      <w:marLeft w:val="0"/>
      <w:marRight w:val="0"/>
      <w:marTop w:val="0"/>
      <w:marBottom w:val="0"/>
      <w:divBdr>
        <w:top w:val="none" w:sz="0" w:space="0" w:color="auto"/>
        <w:left w:val="none" w:sz="0" w:space="0" w:color="auto"/>
        <w:bottom w:val="none" w:sz="0" w:space="0" w:color="auto"/>
        <w:right w:val="none" w:sz="0" w:space="0" w:color="auto"/>
      </w:divBdr>
      <w:divsChild>
        <w:div w:id="1119035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oostwijkauctions.com/nl/bakkerijmachines/01-25988/" TargetMode="External"/><Relationship Id="rId13" Type="http://schemas.openxmlformats.org/officeDocument/2006/relationships/hyperlink" Target="http://www.twocents.b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wv@twocents.b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roostwijkauctions.com/nl/dairy-machinery/01-25385/" TargetMode="External"/><Relationship Id="rId11" Type="http://schemas.openxmlformats.org/officeDocument/2006/relationships/hyperlink" Target="http://www.troostwijkveilingen.nl" TargetMode="External"/><Relationship Id="rId5" Type="http://schemas.openxmlformats.org/officeDocument/2006/relationships/hyperlink" Target="https://www.troostwijkauctions.com/nl/bakery-machines/01-25707/" TargetMode="External"/><Relationship Id="rId15" Type="http://schemas.openxmlformats.org/officeDocument/2006/relationships/fontTable" Target="fontTable.xml"/><Relationship Id="rId10" Type="http://schemas.openxmlformats.org/officeDocument/2006/relationships/hyperlink" Target="mailto:XXXXX@troostwijkauctions.com" TargetMode="External"/><Relationship Id="rId4" Type="http://schemas.openxmlformats.org/officeDocument/2006/relationships/image" Target="media/image1.jpeg"/><Relationship Id="rId9" Type="http://schemas.openxmlformats.org/officeDocument/2006/relationships/hyperlink" Target="http://www.troostwijkveilingen.nl" TargetMode="External"/><Relationship Id="rId14" Type="http://schemas.openxmlformats.org/officeDocument/2006/relationships/hyperlink" Target="https://troostwijk.media.twocents.be/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683</Words>
  <Characters>3760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4435</CharactersWithSpaces>
  <SharedDoc>false</SharedDoc>
  <HLinks>
    <vt:vector size="42" baseType="variant">
      <vt:variant>
        <vt:i4>7995445</vt:i4>
      </vt:variant>
      <vt:variant>
        <vt:i4>18</vt:i4>
      </vt:variant>
      <vt:variant>
        <vt:i4>0</vt:i4>
      </vt:variant>
      <vt:variant>
        <vt:i4>5</vt:i4>
      </vt:variant>
      <vt:variant>
        <vt:lpwstr>http://pers.publicrelations.nl/2015/11/troostwijk-troostwijk-veilingen-wil-meer-vrouwen-in-topfuncties/</vt:lpwstr>
      </vt:variant>
      <vt:variant>
        <vt:lpwstr/>
      </vt:variant>
      <vt:variant>
        <vt:i4>6750315</vt:i4>
      </vt:variant>
      <vt:variant>
        <vt:i4>15</vt:i4>
      </vt:variant>
      <vt:variant>
        <vt:i4>0</vt:i4>
      </vt:variant>
      <vt:variant>
        <vt:i4>5</vt:i4>
      </vt:variant>
      <vt:variant>
        <vt:lpwstr>http://www.publicrelations.nl/</vt:lpwstr>
      </vt:variant>
      <vt:variant>
        <vt:lpwstr/>
      </vt:variant>
      <vt:variant>
        <vt:i4>7798874</vt:i4>
      </vt:variant>
      <vt:variant>
        <vt:i4>12</vt:i4>
      </vt:variant>
      <vt:variant>
        <vt:i4>0</vt:i4>
      </vt:variant>
      <vt:variant>
        <vt:i4>5</vt:i4>
      </vt:variant>
      <vt:variant>
        <vt:lpwstr>mailto:dimitri@evidentpr.nl</vt:lpwstr>
      </vt:variant>
      <vt:variant>
        <vt:lpwstr/>
      </vt:variant>
      <vt:variant>
        <vt:i4>3473448</vt:i4>
      </vt:variant>
      <vt:variant>
        <vt:i4>9</vt:i4>
      </vt:variant>
      <vt:variant>
        <vt:i4>0</vt:i4>
      </vt:variant>
      <vt:variant>
        <vt:i4>5</vt:i4>
      </vt:variant>
      <vt:variant>
        <vt:lpwstr>http://www.troostwijkauctions.com/</vt:lpwstr>
      </vt:variant>
      <vt:variant>
        <vt:lpwstr/>
      </vt:variant>
      <vt:variant>
        <vt:i4>2424901</vt:i4>
      </vt:variant>
      <vt:variant>
        <vt:i4>6</vt:i4>
      </vt:variant>
      <vt:variant>
        <vt:i4>0</vt:i4>
      </vt:variant>
      <vt:variant>
        <vt:i4>5</vt:i4>
      </vt:variant>
      <vt:variant>
        <vt:lpwstr>mailto:g.duijmelings@troostwijkauctions.com</vt:lpwstr>
      </vt:variant>
      <vt:variant>
        <vt:lpwstr/>
      </vt:variant>
      <vt:variant>
        <vt:i4>3473448</vt:i4>
      </vt:variant>
      <vt:variant>
        <vt:i4>3</vt:i4>
      </vt:variant>
      <vt:variant>
        <vt:i4>0</vt:i4>
      </vt:variant>
      <vt:variant>
        <vt:i4>5</vt:i4>
      </vt:variant>
      <vt:variant>
        <vt:lpwstr>http://www.troostwijkauctions.com/</vt:lpwstr>
      </vt:variant>
      <vt:variant>
        <vt:lpwstr/>
      </vt:variant>
      <vt:variant>
        <vt:i4>1572878</vt:i4>
      </vt:variant>
      <vt:variant>
        <vt:i4>0</vt:i4>
      </vt:variant>
      <vt:variant>
        <vt:i4>0</vt:i4>
      </vt:variant>
      <vt:variant>
        <vt:i4>5</vt:i4>
      </vt:variant>
      <vt:variant>
        <vt:lpwstr>http://talentnaardetop.nl/Home_NL/Commissie_Monitoring/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 Bouter</dc:creator>
  <cp:lastModifiedBy>Ward Vanhee</cp:lastModifiedBy>
  <cp:revision>5</cp:revision>
  <cp:lastPrinted>2018-01-19T08:49:00Z</cp:lastPrinted>
  <dcterms:created xsi:type="dcterms:W3CDTF">2018-01-22T15:34:00Z</dcterms:created>
  <dcterms:modified xsi:type="dcterms:W3CDTF">2018-01-22T15:35:00Z</dcterms:modified>
</cp:coreProperties>
</file>